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C0" w:rsidRDefault="005017C0">
      <w:pPr>
        <w:pStyle w:val="Heading4"/>
        <w:rPr>
          <w:sz w:val="20"/>
        </w:rPr>
      </w:pPr>
    </w:p>
    <w:p w:rsidR="005017C0" w:rsidRDefault="001A749B">
      <w:pPr>
        <w:pStyle w:val="Heading4"/>
        <w:rPr>
          <w:sz w:val="44"/>
          <w:szCs w:val="44"/>
        </w:rPr>
      </w:pPr>
      <w:r>
        <w:rPr>
          <w:sz w:val="44"/>
          <w:szCs w:val="44"/>
        </w:rPr>
        <w:t>Institute of Actuaries of India</w:t>
      </w:r>
    </w:p>
    <w:p w:rsidR="005017C0" w:rsidRDefault="005017C0">
      <w:pPr>
        <w:pStyle w:val="Heading4"/>
        <w:rPr>
          <w:sz w:val="20"/>
        </w:rPr>
      </w:pPr>
    </w:p>
    <w:p w:rsidR="005017C0" w:rsidRDefault="005017C0">
      <w:pPr>
        <w:pStyle w:val="Heading4"/>
        <w:rPr>
          <w:sz w:val="32"/>
          <w:szCs w:val="32"/>
        </w:rPr>
      </w:pPr>
      <w:r>
        <w:rPr>
          <w:sz w:val="32"/>
          <w:szCs w:val="32"/>
        </w:rPr>
        <w:t>Application form (Version 1.</w:t>
      </w:r>
      <w:r w:rsidR="00AD5E96">
        <w:rPr>
          <w:sz w:val="32"/>
          <w:szCs w:val="32"/>
        </w:rPr>
        <w:t>0</w:t>
      </w:r>
      <w:r w:rsidR="00D57748">
        <w:rPr>
          <w:sz w:val="32"/>
          <w:szCs w:val="32"/>
        </w:rPr>
        <w:t>2</w:t>
      </w:r>
      <w:r>
        <w:rPr>
          <w:sz w:val="32"/>
          <w:szCs w:val="32"/>
        </w:rPr>
        <w:t>/</w:t>
      </w:r>
      <w:r w:rsidR="00F61549">
        <w:rPr>
          <w:sz w:val="32"/>
          <w:szCs w:val="32"/>
        </w:rPr>
        <w:t>December</w:t>
      </w:r>
      <w:r>
        <w:rPr>
          <w:sz w:val="32"/>
          <w:szCs w:val="32"/>
        </w:rPr>
        <w:t>, 20</w:t>
      </w:r>
      <w:r w:rsidR="00F61549">
        <w:rPr>
          <w:sz w:val="32"/>
          <w:szCs w:val="32"/>
        </w:rPr>
        <w:t>1</w:t>
      </w:r>
      <w:r>
        <w:rPr>
          <w:sz w:val="32"/>
          <w:szCs w:val="32"/>
        </w:rPr>
        <w:t>4) for renewal of Certificate of Practice (</w:t>
      </w:r>
      <w:proofErr w:type="spellStart"/>
      <w:r>
        <w:rPr>
          <w:sz w:val="32"/>
          <w:szCs w:val="32"/>
        </w:rPr>
        <w:t>CoP</w:t>
      </w:r>
      <w:proofErr w:type="spellEnd"/>
      <w:r>
        <w:rPr>
          <w:sz w:val="32"/>
          <w:szCs w:val="32"/>
        </w:rPr>
        <w:t>) for</w:t>
      </w:r>
    </w:p>
    <w:p w:rsidR="005017C0" w:rsidRDefault="005017C0">
      <w:pPr>
        <w:pStyle w:val="Heading4"/>
        <w:rPr>
          <w:sz w:val="32"/>
          <w:szCs w:val="32"/>
        </w:rPr>
      </w:pPr>
      <w:r>
        <w:rPr>
          <w:sz w:val="32"/>
          <w:szCs w:val="32"/>
        </w:rPr>
        <w:t>Appointed Actuary</w:t>
      </w:r>
    </w:p>
    <w:p w:rsidR="005017C0" w:rsidRDefault="005017C0"/>
    <w:p w:rsidR="005017C0" w:rsidRPr="006C2629" w:rsidRDefault="005017C0">
      <w:r>
        <w:t xml:space="preserve">[Note: to be used in case of existing </w:t>
      </w:r>
      <w:proofErr w:type="spellStart"/>
      <w:r>
        <w:t>CoP</w:t>
      </w:r>
      <w:proofErr w:type="spellEnd"/>
      <w:r>
        <w:t xml:space="preserve"> holders wanting to renew the </w:t>
      </w:r>
      <w:proofErr w:type="spellStart"/>
      <w:r>
        <w:t>CoP</w:t>
      </w:r>
      <w:proofErr w:type="spellEnd"/>
      <w:r>
        <w:t>]</w:t>
      </w:r>
    </w:p>
    <w:p w:rsidR="005017C0" w:rsidRDefault="005017C0">
      <w:pPr>
        <w:rPr>
          <w:sz w:val="20"/>
        </w:rPr>
      </w:pPr>
    </w:p>
    <w:p w:rsidR="005017C0" w:rsidRDefault="005017C0">
      <w:pPr>
        <w:jc w:val="both"/>
        <w:rPr>
          <w:b/>
          <w:sz w:val="28"/>
          <w:szCs w:val="28"/>
        </w:rPr>
      </w:pPr>
      <w:r>
        <w:rPr>
          <w:b/>
          <w:sz w:val="28"/>
          <w:szCs w:val="28"/>
        </w:rPr>
        <w:t>(For practice as Appointed Actuary in an Indian Insurance Company within the meaning of Section 2(7A) of the Insurance Act 1938) and as required under Regulation (3</w:t>
      </w:r>
      <w:proofErr w:type="gramStart"/>
      <w:r>
        <w:rPr>
          <w:b/>
          <w:sz w:val="28"/>
          <w:szCs w:val="28"/>
        </w:rPr>
        <w:t>)(</w:t>
      </w:r>
      <w:proofErr w:type="gramEnd"/>
      <w:r>
        <w:rPr>
          <w:b/>
          <w:sz w:val="28"/>
          <w:szCs w:val="28"/>
        </w:rPr>
        <w:t>2)(vii) of Insurance Regulatory and Development Authority (Appointed Actuary), Regulations 2000)</w:t>
      </w:r>
    </w:p>
    <w:p w:rsidR="005017C0" w:rsidRDefault="005017C0">
      <w:pPr>
        <w:jc w:val="both"/>
        <w:rPr>
          <w:sz w:val="20"/>
        </w:rPr>
      </w:pPr>
    </w:p>
    <w:p w:rsidR="005017C0" w:rsidRDefault="005017C0">
      <w:pPr>
        <w:jc w:val="both"/>
        <w:rPr>
          <w:b/>
          <w:sz w:val="20"/>
        </w:rPr>
      </w:pPr>
      <w:r>
        <w:rPr>
          <w:b/>
          <w:sz w:val="20"/>
        </w:rPr>
        <w:t>Note;</w:t>
      </w:r>
    </w:p>
    <w:p w:rsidR="005017C0" w:rsidRDefault="005017C0">
      <w:pPr>
        <w:pStyle w:val="Heading9"/>
        <w:numPr>
          <w:ilvl w:val="0"/>
          <w:numId w:val="24"/>
        </w:numPr>
        <w:rPr>
          <w:b w:val="0"/>
          <w:sz w:val="20"/>
        </w:rPr>
      </w:pPr>
      <w:r>
        <w:rPr>
          <w:b w:val="0"/>
          <w:sz w:val="20"/>
        </w:rPr>
        <w:t>This form shall constitute an Application on a prescribed format within the meaning of paragraph (8) of “Notes on requirements of Certificate of Practice (</w:t>
      </w:r>
      <w:proofErr w:type="spellStart"/>
      <w:r>
        <w:rPr>
          <w:b w:val="0"/>
          <w:sz w:val="20"/>
        </w:rPr>
        <w:t>CoP</w:t>
      </w:r>
      <w:proofErr w:type="spellEnd"/>
      <w:r>
        <w:rPr>
          <w:b w:val="0"/>
          <w:sz w:val="20"/>
        </w:rPr>
        <w:t>) for Appointed Actuaries (Approved by the EC on 29 09 2000)</w:t>
      </w:r>
    </w:p>
    <w:p w:rsidR="005017C0" w:rsidRDefault="005017C0">
      <w:pPr>
        <w:numPr>
          <w:ilvl w:val="0"/>
          <w:numId w:val="24"/>
        </w:numPr>
        <w:jc w:val="both"/>
        <w:rPr>
          <w:sz w:val="20"/>
        </w:rPr>
      </w:pPr>
      <w:r>
        <w:rPr>
          <w:sz w:val="20"/>
        </w:rPr>
        <w:t>Please attach separate sheet/s duly signed if designated space is not sufficient.</w:t>
      </w:r>
    </w:p>
    <w:p w:rsidR="005017C0" w:rsidRDefault="005017C0">
      <w:pPr>
        <w:numPr>
          <w:ilvl w:val="0"/>
          <w:numId w:val="24"/>
        </w:numPr>
        <w:jc w:val="both"/>
        <w:rPr>
          <w:sz w:val="20"/>
        </w:rPr>
      </w:pPr>
      <w:r>
        <w:rPr>
          <w:sz w:val="20"/>
        </w:rPr>
        <w:t xml:space="preserve">This form should be typed/printed (and not hand-written) in white sheets and should be sent in duplicate addressed to the Administrative Officer of </w:t>
      </w:r>
      <w:r w:rsidR="001A749B">
        <w:rPr>
          <w:sz w:val="20"/>
        </w:rPr>
        <w:t>IAI</w:t>
      </w:r>
      <w:r>
        <w:rPr>
          <w:sz w:val="20"/>
        </w:rPr>
        <w:t xml:space="preserve">. </w:t>
      </w:r>
    </w:p>
    <w:p w:rsidR="005017C0" w:rsidRDefault="005017C0">
      <w:pPr>
        <w:numPr>
          <w:ilvl w:val="0"/>
          <w:numId w:val="24"/>
        </w:numPr>
        <w:jc w:val="both"/>
        <w:rPr>
          <w:sz w:val="20"/>
        </w:rPr>
      </w:pPr>
      <w:r>
        <w:rPr>
          <w:sz w:val="20"/>
        </w:rPr>
        <w:t>All pages must necessarily be initialed by the Applicant.</w:t>
      </w:r>
    </w:p>
    <w:p w:rsidR="005017C0" w:rsidRDefault="005017C0">
      <w:pPr>
        <w:numPr>
          <w:ilvl w:val="0"/>
          <w:numId w:val="24"/>
        </w:numPr>
        <w:jc w:val="both"/>
        <w:rPr>
          <w:sz w:val="20"/>
        </w:rPr>
      </w:pPr>
      <w:r>
        <w:rPr>
          <w:sz w:val="20"/>
        </w:rPr>
        <w:t>Incomplete application will stand rejected.</w:t>
      </w:r>
    </w:p>
    <w:p w:rsidR="005017C0" w:rsidRDefault="005017C0">
      <w:pPr>
        <w:numPr>
          <w:ilvl w:val="0"/>
          <w:numId w:val="24"/>
        </w:numPr>
        <w:jc w:val="both"/>
        <w:rPr>
          <w:sz w:val="20"/>
        </w:rPr>
      </w:pPr>
      <w:r>
        <w:rPr>
          <w:sz w:val="20"/>
        </w:rPr>
        <w:t>Please indicate whether this application is for (only one of the boxes can be ticked);</w:t>
      </w:r>
    </w:p>
    <w:p w:rsidR="005017C0" w:rsidRDefault="005017C0">
      <w:pPr>
        <w:jc w:val="both"/>
        <w:rPr>
          <w:sz w:val="20"/>
        </w:rPr>
      </w:pPr>
    </w:p>
    <w:p w:rsidR="005017C0" w:rsidRDefault="005017C0">
      <w:pPr>
        <w:numPr>
          <w:ilvl w:val="0"/>
          <w:numId w:val="23"/>
        </w:numPr>
        <w:jc w:val="both"/>
        <w:rPr>
          <w:sz w:val="20"/>
        </w:rPr>
      </w:pPr>
      <w:r>
        <w:rPr>
          <w:sz w:val="20"/>
        </w:rPr>
        <w:t>Appointed Actuary for a Life Insurer,  OR</w:t>
      </w:r>
    </w:p>
    <w:p w:rsidR="005017C0" w:rsidRDefault="005017C0">
      <w:pPr>
        <w:numPr>
          <w:ilvl w:val="0"/>
          <w:numId w:val="23"/>
        </w:numPr>
        <w:jc w:val="both"/>
        <w:rPr>
          <w:sz w:val="20"/>
        </w:rPr>
      </w:pPr>
      <w:r>
        <w:rPr>
          <w:sz w:val="20"/>
        </w:rPr>
        <w:t>Appointed Actuary for a General Insurer,  OR</w:t>
      </w:r>
    </w:p>
    <w:p w:rsidR="005017C0" w:rsidRDefault="005017C0">
      <w:pPr>
        <w:numPr>
          <w:ilvl w:val="0"/>
          <w:numId w:val="23"/>
        </w:numPr>
        <w:jc w:val="both"/>
        <w:rPr>
          <w:sz w:val="20"/>
        </w:rPr>
      </w:pPr>
      <w:r>
        <w:rPr>
          <w:sz w:val="20"/>
        </w:rPr>
        <w:t>Appointed Actuary for a Reinsurance Company in respect of its Life insurance business OR</w:t>
      </w:r>
    </w:p>
    <w:p w:rsidR="005017C0" w:rsidRDefault="005017C0">
      <w:pPr>
        <w:numPr>
          <w:ilvl w:val="0"/>
          <w:numId w:val="23"/>
        </w:numPr>
        <w:jc w:val="both"/>
        <w:rPr>
          <w:sz w:val="20"/>
        </w:rPr>
      </w:pPr>
      <w:r>
        <w:rPr>
          <w:sz w:val="20"/>
        </w:rPr>
        <w:t xml:space="preserve">Appointed Actuary for a Reinsurance Company in respect of its general insurance business </w:t>
      </w:r>
    </w:p>
    <w:p w:rsidR="005017C0" w:rsidRDefault="005017C0">
      <w:pPr>
        <w:jc w:val="both"/>
        <w:rPr>
          <w:b/>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824"/>
        <w:gridCol w:w="4262"/>
      </w:tblGrid>
      <w:tr w:rsidR="005017C0">
        <w:tc>
          <w:tcPr>
            <w:tcW w:w="3438" w:type="dxa"/>
          </w:tcPr>
          <w:p w:rsidR="005017C0" w:rsidRDefault="005017C0">
            <w:pPr>
              <w:numPr>
                <w:ilvl w:val="0"/>
                <w:numId w:val="7"/>
              </w:numPr>
              <w:jc w:val="both"/>
              <w:rPr>
                <w:b/>
                <w:sz w:val="20"/>
              </w:rPr>
            </w:pPr>
            <w:r>
              <w:rPr>
                <w:b/>
                <w:sz w:val="20"/>
              </w:rPr>
              <w:lastRenderedPageBreak/>
              <w:t>Full Name (family name first, all in block capitals)</w:t>
            </w:r>
            <w:r w:rsidR="008069DE">
              <w:rPr>
                <w:b/>
                <w:sz w:val="20"/>
              </w:rPr>
              <w:t xml:space="preserve"> &amp; Member ID.</w:t>
            </w:r>
          </w:p>
        </w:tc>
        <w:tc>
          <w:tcPr>
            <w:tcW w:w="5086" w:type="dxa"/>
            <w:gridSpan w:val="2"/>
          </w:tcPr>
          <w:p w:rsidR="005017C0" w:rsidRDefault="005017C0">
            <w:pPr>
              <w:jc w:val="both"/>
              <w:rPr>
                <w:b/>
                <w:sz w:val="20"/>
              </w:rPr>
            </w:pPr>
          </w:p>
          <w:p w:rsidR="00A11437" w:rsidRDefault="00A11437">
            <w:pPr>
              <w:jc w:val="both"/>
              <w:rPr>
                <w:b/>
                <w:sz w:val="20"/>
              </w:rPr>
            </w:pPr>
          </w:p>
          <w:p w:rsidR="00A11437" w:rsidRDefault="00A11437">
            <w:pPr>
              <w:jc w:val="both"/>
              <w:rPr>
                <w:b/>
                <w:sz w:val="20"/>
              </w:rPr>
            </w:pPr>
          </w:p>
        </w:tc>
      </w:tr>
      <w:tr w:rsidR="005017C0">
        <w:tc>
          <w:tcPr>
            <w:tcW w:w="3438" w:type="dxa"/>
          </w:tcPr>
          <w:p w:rsidR="005017C0" w:rsidRDefault="005017C0">
            <w:pPr>
              <w:numPr>
                <w:ilvl w:val="0"/>
                <w:numId w:val="7"/>
              </w:numPr>
              <w:jc w:val="both"/>
              <w:rPr>
                <w:b/>
                <w:sz w:val="20"/>
              </w:rPr>
            </w:pPr>
            <w:r>
              <w:rPr>
                <w:b/>
                <w:sz w:val="20"/>
              </w:rPr>
              <w:t xml:space="preserve">Date of Birth     </w:t>
            </w:r>
          </w:p>
          <w:p w:rsidR="005017C0" w:rsidRDefault="005017C0">
            <w:pPr>
              <w:jc w:val="both"/>
              <w:rPr>
                <w:b/>
                <w:sz w:val="20"/>
              </w:rPr>
            </w:pPr>
            <w:r>
              <w:rPr>
                <w:b/>
                <w:sz w:val="20"/>
              </w:rPr>
              <w:t xml:space="preserve">        (</w:t>
            </w:r>
            <w:proofErr w:type="spellStart"/>
            <w:r>
              <w:rPr>
                <w:b/>
                <w:sz w:val="20"/>
              </w:rPr>
              <w:t>dd</w:t>
            </w:r>
            <w:proofErr w:type="spellEnd"/>
            <w:r>
              <w:rPr>
                <w:b/>
                <w:sz w:val="20"/>
              </w:rPr>
              <w:t>/mm/</w:t>
            </w:r>
            <w:proofErr w:type="spellStart"/>
            <w:r>
              <w:rPr>
                <w:b/>
                <w:sz w:val="20"/>
              </w:rPr>
              <w:t>yyyy</w:t>
            </w:r>
            <w:proofErr w:type="spellEnd"/>
            <w:r>
              <w:rPr>
                <w:b/>
                <w:sz w:val="20"/>
              </w:rPr>
              <w:t>)</w:t>
            </w:r>
          </w:p>
        </w:tc>
        <w:tc>
          <w:tcPr>
            <w:tcW w:w="5086" w:type="dxa"/>
            <w:gridSpan w:val="2"/>
          </w:tcPr>
          <w:p w:rsidR="005017C0" w:rsidRDefault="005017C0">
            <w:pPr>
              <w:jc w:val="both"/>
              <w:rPr>
                <w:sz w:val="20"/>
              </w:rPr>
            </w:pPr>
          </w:p>
          <w:p w:rsidR="00A11437" w:rsidRDefault="00A11437">
            <w:pPr>
              <w:jc w:val="both"/>
              <w:rPr>
                <w:sz w:val="20"/>
              </w:rPr>
            </w:pPr>
          </w:p>
          <w:p w:rsidR="00A11437" w:rsidRDefault="00A11437">
            <w:pPr>
              <w:jc w:val="both"/>
              <w:rPr>
                <w:sz w:val="20"/>
              </w:rPr>
            </w:pPr>
          </w:p>
        </w:tc>
      </w:tr>
      <w:tr w:rsidR="005017C0">
        <w:trPr>
          <w:cantSplit/>
          <w:trHeight w:val="503"/>
        </w:trPr>
        <w:tc>
          <w:tcPr>
            <w:tcW w:w="8524" w:type="dxa"/>
            <w:gridSpan w:val="3"/>
          </w:tcPr>
          <w:p w:rsidR="005017C0" w:rsidRDefault="005017C0" w:rsidP="00A11437">
            <w:pPr>
              <w:numPr>
                <w:ilvl w:val="0"/>
                <w:numId w:val="7"/>
              </w:numPr>
              <w:jc w:val="both"/>
              <w:rPr>
                <w:b/>
                <w:sz w:val="20"/>
              </w:rPr>
            </w:pPr>
            <w:r>
              <w:rPr>
                <w:b/>
                <w:sz w:val="20"/>
              </w:rPr>
              <w:t>Location particulars</w:t>
            </w:r>
          </w:p>
          <w:p w:rsidR="00A11437" w:rsidRDefault="00A11437" w:rsidP="00A11437">
            <w:pPr>
              <w:ind w:left="660"/>
              <w:jc w:val="both"/>
              <w:rPr>
                <w:sz w:val="20"/>
              </w:rPr>
            </w:pPr>
          </w:p>
          <w:p w:rsidR="00A11437" w:rsidRDefault="00A11437" w:rsidP="00A11437">
            <w:pPr>
              <w:ind w:left="660"/>
              <w:jc w:val="both"/>
              <w:rPr>
                <w:sz w:val="20"/>
              </w:rPr>
            </w:pPr>
          </w:p>
        </w:tc>
      </w:tr>
      <w:tr w:rsidR="005017C0">
        <w:trPr>
          <w:cantSplit/>
          <w:trHeight w:val="1733"/>
        </w:trPr>
        <w:tc>
          <w:tcPr>
            <w:tcW w:w="4262" w:type="dxa"/>
            <w:gridSpan w:val="2"/>
          </w:tcPr>
          <w:p w:rsidR="005017C0" w:rsidRDefault="005017C0" w:rsidP="00A11437">
            <w:pPr>
              <w:pStyle w:val="Heading4"/>
              <w:jc w:val="left"/>
              <w:rPr>
                <w:sz w:val="20"/>
              </w:rPr>
            </w:pPr>
            <w:r>
              <w:rPr>
                <w:sz w:val="20"/>
              </w:rPr>
              <w:t>Office</w:t>
            </w:r>
          </w:p>
          <w:p w:rsidR="005017C0" w:rsidRDefault="005017C0">
            <w:pPr>
              <w:jc w:val="both"/>
              <w:rPr>
                <w:b/>
                <w:sz w:val="20"/>
              </w:rPr>
            </w:pPr>
          </w:p>
          <w:p w:rsidR="005017C0" w:rsidRDefault="005017C0">
            <w:pPr>
              <w:jc w:val="both"/>
              <w:rPr>
                <w:b/>
                <w:sz w:val="20"/>
              </w:rPr>
            </w:pPr>
          </w:p>
          <w:p w:rsidR="005017C0" w:rsidRDefault="005017C0">
            <w:pPr>
              <w:jc w:val="both"/>
              <w:rPr>
                <w:b/>
                <w:sz w:val="20"/>
              </w:rPr>
            </w:pPr>
          </w:p>
          <w:p w:rsidR="00A11437" w:rsidRDefault="00A11437">
            <w:pPr>
              <w:jc w:val="both"/>
              <w:rPr>
                <w:b/>
                <w:sz w:val="20"/>
              </w:rPr>
            </w:pPr>
          </w:p>
          <w:p w:rsidR="00A11437" w:rsidRDefault="00A11437">
            <w:pPr>
              <w:jc w:val="both"/>
              <w:rPr>
                <w:b/>
                <w:sz w:val="20"/>
              </w:rPr>
            </w:pPr>
          </w:p>
          <w:p w:rsidR="00A11437" w:rsidRDefault="00A11437">
            <w:pPr>
              <w:jc w:val="both"/>
              <w:rPr>
                <w:b/>
                <w:sz w:val="20"/>
              </w:rPr>
            </w:pPr>
          </w:p>
          <w:p w:rsidR="005017C0" w:rsidRDefault="005017C0">
            <w:pPr>
              <w:jc w:val="both"/>
              <w:rPr>
                <w:b/>
                <w:sz w:val="20"/>
              </w:rPr>
            </w:pPr>
            <w:r>
              <w:rPr>
                <w:b/>
                <w:sz w:val="20"/>
              </w:rPr>
              <w:t>Tel.                            Fax.</w:t>
            </w:r>
          </w:p>
          <w:p w:rsidR="005017C0" w:rsidRDefault="005017C0">
            <w:pPr>
              <w:jc w:val="both"/>
              <w:rPr>
                <w:b/>
                <w:sz w:val="20"/>
              </w:rPr>
            </w:pPr>
            <w:r>
              <w:rPr>
                <w:b/>
                <w:sz w:val="20"/>
              </w:rPr>
              <w:t>E-mail:</w:t>
            </w:r>
          </w:p>
        </w:tc>
        <w:tc>
          <w:tcPr>
            <w:tcW w:w="4262" w:type="dxa"/>
          </w:tcPr>
          <w:p w:rsidR="005017C0" w:rsidRDefault="005017C0" w:rsidP="00A11437">
            <w:pPr>
              <w:rPr>
                <w:b/>
                <w:sz w:val="20"/>
              </w:rPr>
            </w:pPr>
            <w:r>
              <w:rPr>
                <w:b/>
                <w:sz w:val="20"/>
              </w:rPr>
              <w:t>Residence</w:t>
            </w:r>
          </w:p>
          <w:p w:rsidR="005017C0" w:rsidRDefault="005017C0">
            <w:pPr>
              <w:jc w:val="both"/>
              <w:rPr>
                <w:b/>
                <w:sz w:val="20"/>
              </w:rPr>
            </w:pPr>
          </w:p>
          <w:p w:rsidR="00A11437" w:rsidRDefault="00A11437">
            <w:pPr>
              <w:jc w:val="both"/>
              <w:rPr>
                <w:b/>
                <w:sz w:val="20"/>
              </w:rPr>
            </w:pPr>
          </w:p>
          <w:p w:rsidR="00A11437" w:rsidRDefault="00A11437">
            <w:pPr>
              <w:jc w:val="both"/>
              <w:rPr>
                <w:b/>
                <w:sz w:val="20"/>
              </w:rPr>
            </w:pPr>
          </w:p>
          <w:p w:rsidR="005017C0" w:rsidRDefault="005017C0">
            <w:pPr>
              <w:jc w:val="both"/>
              <w:rPr>
                <w:b/>
                <w:sz w:val="20"/>
              </w:rPr>
            </w:pPr>
          </w:p>
          <w:p w:rsidR="00A11437" w:rsidRDefault="00A11437">
            <w:pPr>
              <w:jc w:val="both"/>
              <w:rPr>
                <w:b/>
                <w:sz w:val="20"/>
              </w:rPr>
            </w:pPr>
          </w:p>
          <w:p w:rsidR="005017C0" w:rsidRDefault="005017C0">
            <w:pPr>
              <w:jc w:val="both"/>
              <w:rPr>
                <w:b/>
                <w:sz w:val="20"/>
              </w:rPr>
            </w:pPr>
          </w:p>
          <w:p w:rsidR="005017C0" w:rsidRDefault="005017C0">
            <w:pPr>
              <w:jc w:val="both"/>
              <w:rPr>
                <w:b/>
                <w:sz w:val="20"/>
              </w:rPr>
            </w:pPr>
            <w:r>
              <w:rPr>
                <w:b/>
                <w:sz w:val="20"/>
              </w:rPr>
              <w:t>Tel.                            Fax.</w:t>
            </w:r>
          </w:p>
          <w:p w:rsidR="005017C0" w:rsidRDefault="005017C0">
            <w:pPr>
              <w:jc w:val="both"/>
              <w:rPr>
                <w:b/>
                <w:sz w:val="20"/>
              </w:rPr>
            </w:pPr>
            <w:r>
              <w:rPr>
                <w:b/>
                <w:sz w:val="20"/>
              </w:rPr>
              <w:t>E-mail:</w:t>
            </w:r>
          </w:p>
        </w:tc>
      </w:tr>
    </w:tbl>
    <w:p w:rsidR="005017C0" w:rsidRDefault="005017C0">
      <w:pPr>
        <w:jc w:val="both"/>
        <w:rPr>
          <w:b/>
          <w:sz w:val="20"/>
        </w:rPr>
      </w:pPr>
    </w:p>
    <w:p w:rsidR="00A11437" w:rsidRDefault="00A11437">
      <w:pPr>
        <w:jc w:val="both"/>
        <w:rPr>
          <w:b/>
          <w:sz w:val="20"/>
        </w:rPr>
      </w:pPr>
    </w:p>
    <w:p w:rsidR="005017C0" w:rsidRDefault="005017C0">
      <w:pPr>
        <w:jc w:val="both"/>
        <w:rPr>
          <w:b/>
          <w:sz w:val="20"/>
        </w:rPr>
      </w:pPr>
      <w:r>
        <w:rPr>
          <w:b/>
          <w:sz w:val="20"/>
        </w:rPr>
        <w:t xml:space="preserve">4. Ref. No. of the existing </w:t>
      </w:r>
      <w:proofErr w:type="spellStart"/>
      <w:r>
        <w:rPr>
          <w:b/>
          <w:sz w:val="20"/>
        </w:rPr>
        <w:t>CoP</w:t>
      </w:r>
      <w:proofErr w:type="spellEnd"/>
      <w:r>
        <w:rPr>
          <w:b/>
          <w:sz w:val="20"/>
        </w:rPr>
        <w:tab/>
      </w:r>
      <w:r>
        <w:rPr>
          <w:b/>
          <w:sz w:val="20"/>
        </w:rPr>
        <w:tab/>
      </w:r>
      <w:r>
        <w:rPr>
          <w:b/>
          <w:sz w:val="20"/>
        </w:rPr>
        <w:tab/>
      </w:r>
    </w:p>
    <w:p w:rsidR="005017C0" w:rsidRDefault="005017C0">
      <w:pPr>
        <w:jc w:val="both"/>
        <w:rPr>
          <w:b/>
          <w:sz w:val="20"/>
        </w:rPr>
      </w:pPr>
    </w:p>
    <w:p w:rsidR="00A11437" w:rsidRDefault="00A11437">
      <w:pPr>
        <w:jc w:val="both"/>
        <w:rPr>
          <w:b/>
          <w:sz w:val="20"/>
        </w:rPr>
      </w:pPr>
    </w:p>
    <w:p w:rsidR="005017C0" w:rsidRDefault="005017C0">
      <w:pPr>
        <w:jc w:val="both"/>
        <w:rPr>
          <w:b/>
          <w:sz w:val="20"/>
        </w:rPr>
      </w:pPr>
      <w:r>
        <w:rPr>
          <w:b/>
          <w:sz w:val="20"/>
        </w:rPr>
        <w:t xml:space="preserve">5. Date of Issue of the existing </w:t>
      </w:r>
      <w:proofErr w:type="spellStart"/>
      <w:r>
        <w:rPr>
          <w:b/>
          <w:sz w:val="20"/>
        </w:rPr>
        <w:t>CoP</w:t>
      </w:r>
      <w:proofErr w:type="spellEnd"/>
      <w:r>
        <w:rPr>
          <w:b/>
          <w:sz w:val="20"/>
        </w:rPr>
        <w:t xml:space="preserve">  </w:t>
      </w:r>
    </w:p>
    <w:p w:rsidR="005017C0" w:rsidRDefault="005017C0">
      <w:pPr>
        <w:jc w:val="both"/>
        <w:rPr>
          <w:b/>
          <w:sz w:val="20"/>
        </w:rPr>
      </w:pPr>
    </w:p>
    <w:p w:rsidR="00A11437" w:rsidRDefault="00A11437">
      <w:pPr>
        <w:jc w:val="both"/>
        <w:rPr>
          <w:b/>
          <w:sz w:val="20"/>
        </w:rPr>
      </w:pPr>
    </w:p>
    <w:p w:rsidR="005017C0" w:rsidRDefault="005017C0">
      <w:pPr>
        <w:jc w:val="both"/>
        <w:rPr>
          <w:b/>
          <w:sz w:val="20"/>
        </w:rPr>
      </w:pPr>
      <w:proofErr w:type="gramStart"/>
      <w:r>
        <w:rPr>
          <w:b/>
          <w:sz w:val="20"/>
        </w:rPr>
        <w:t>6.Qualification</w:t>
      </w:r>
      <w:proofErr w:type="gramEnd"/>
      <w:r>
        <w:rPr>
          <w:b/>
          <w:sz w:val="20"/>
        </w:rPr>
        <w:t xml:space="preserve"> details</w:t>
      </w:r>
    </w:p>
    <w:p w:rsidR="005017C0" w:rsidRDefault="005017C0">
      <w:pPr>
        <w:jc w:val="both"/>
        <w:rPr>
          <w:sz w:val="20"/>
        </w:rPr>
      </w:pPr>
    </w:p>
    <w:p w:rsidR="005017C0" w:rsidRDefault="005017C0">
      <w:pPr>
        <w:pStyle w:val="Heading5"/>
        <w:numPr>
          <w:ilvl w:val="0"/>
          <w:numId w:val="32"/>
        </w:numPr>
        <w:tabs>
          <w:tab w:val="left" w:pos="720"/>
        </w:tabs>
        <w:ind w:left="720"/>
        <w:jc w:val="both"/>
        <w:rPr>
          <w:sz w:val="20"/>
        </w:rPr>
      </w:pPr>
      <w:r>
        <w:rPr>
          <w:sz w:val="20"/>
        </w:rPr>
        <w:t>Please confirm your continued membership as F</w:t>
      </w:r>
      <w:r w:rsidR="001A749B">
        <w:rPr>
          <w:sz w:val="20"/>
        </w:rPr>
        <w:t>IAI</w:t>
      </w:r>
      <w:r>
        <w:rPr>
          <w:sz w:val="20"/>
        </w:rPr>
        <w:t xml:space="preserve"> since the date of issue of existing </w:t>
      </w:r>
      <w:proofErr w:type="spellStart"/>
      <w:r>
        <w:rPr>
          <w:sz w:val="20"/>
        </w:rPr>
        <w:t>CoP.</w:t>
      </w:r>
      <w:proofErr w:type="spell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170"/>
        <w:gridCol w:w="1260"/>
      </w:tblGrid>
      <w:tr w:rsidR="005017C0">
        <w:trPr>
          <w:cantSplit/>
          <w:trHeight w:val="630"/>
        </w:trPr>
        <w:tc>
          <w:tcPr>
            <w:tcW w:w="4770" w:type="dxa"/>
            <w:vMerge w:val="restart"/>
          </w:tcPr>
          <w:p w:rsidR="005017C0" w:rsidRDefault="005017C0">
            <w:pPr>
              <w:ind w:left="360"/>
              <w:jc w:val="both"/>
              <w:rPr>
                <w:sz w:val="20"/>
              </w:rPr>
            </w:pPr>
            <w:r>
              <w:rPr>
                <w:sz w:val="20"/>
              </w:rPr>
              <w:t>Whether annual subscription paid for the current year? [</w:t>
            </w:r>
            <w:r>
              <w:rPr>
                <w:b/>
                <w:sz w:val="20"/>
              </w:rPr>
              <w:sym w:font="Wingdings" w:char="F0FC"/>
            </w:r>
            <w:r>
              <w:rPr>
                <w:b/>
                <w:sz w:val="20"/>
              </w:rPr>
              <w:t xml:space="preserve"> </w:t>
            </w:r>
            <w:r>
              <w:rPr>
                <w:sz w:val="20"/>
              </w:rPr>
              <w:t>Appropriately]</w:t>
            </w:r>
          </w:p>
          <w:p w:rsidR="005017C0" w:rsidRDefault="005017C0">
            <w:pPr>
              <w:jc w:val="both"/>
              <w:rPr>
                <w:sz w:val="20"/>
              </w:rPr>
            </w:pPr>
          </w:p>
          <w:p w:rsidR="005017C0" w:rsidRDefault="005017C0">
            <w:pPr>
              <w:ind w:left="360"/>
              <w:jc w:val="both"/>
              <w:rPr>
                <w:sz w:val="20"/>
              </w:rPr>
            </w:pPr>
            <w:r>
              <w:rPr>
                <w:sz w:val="20"/>
              </w:rPr>
              <w:t>If Yes give Receipt No. &amp; Date of Receipt</w:t>
            </w:r>
          </w:p>
          <w:p w:rsidR="005017C0" w:rsidRDefault="005017C0">
            <w:pPr>
              <w:rPr>
                <w:sz w:val="20"/>
              </w:rPr>
            </w:pPr>
          </w:p>
        </w:tc>
        <w:tc>
          <w:tcPr>
            <w:tcW w:w="1170" w:type="dxa"/>
          </w:tcPr>
          <w:p w:rsidR="005017C0" w:rsidRDefault="005017C0">
            <w:pPr>
              <w:ind w:left="360"/>
              <w:jc w:val="center"/>
              <w:rPr>
                <w:sz w:val="20"/>
              </w:rPr>
            </w:pPr>
            <w:r>
              <w:rPr>
                <w:sz w:val="20"/>
              </w:rPr>
              <w:t>Yes</w:t>
            </w:r>
          </w:p>
        </w:tc>
        <w:tc>
          <w:tcPr>
            <w:tcW w:w="1260" w:type="dxa"/>
          </w:tcPr>
          <w:p w:rsidR="005017C0" w:rsidRDefault="005017C0">
            <w:pPr>
              <w:jc w:val="center"/>
              <w:rPr>
                <w:sz w:val="20"/>
              </w:rPr>
            </w:pPr>
            <w:r>
              <w:rPr>
                <w:sz w:val="20"/>
              </w:rPr>
              <w:t>No</w:t>
            </w:r>
          </w:p>
        </w:tc>
      </w:tr>
      <w:tr w:rsidR="005017C0">
        <w:trPr>
          <w:cantSplit/>
          <w:trHeight w:val="630"/>
        </w:trPr>
        <w:tc>
          <w:tcPr>
            <w:tcW w:w="4770" w:type="dxa"/>
            <w:vMerge/>
          </w:tcPr>
          <w:p w:rsidR="005017C0" w:rsidRDefault="005017C0">
            <w:pPr>
              <w:numPr>
                <w:ilvl w:val="0"/>
                <w:numId w:val="31"/>
              </w:numPr>
              <w:rPr>
                <w:sz w:val="20"/>
              </w:rPr>
            </w:pPr>
          </w:p>
        </w:tc>
        <w:tc>
          <w:tcPr>
            <w:tcW w:w="1170" w:type="dxa"/>
          </w:tcPr>
          <w:p w:rsidR="005017C0" w:rsidRDefault="005017C0">
            <w:pPr>
              <w:ind w:left="360"/>
              <w:jc w:val="center"/>
              <w:rPr>
                <w:sz w:val="20"/>
              </w:rPr>
            </w:pPr>
          </w:p>
        </w:tc>
        <w:tc>
          <w:tcPr>
            <w:tcW w:w="1260" w:type="dxa"/>
          </w:tcPr>
          <w:p w:rsidR="005017C0" w:rsidRDefault="005017C0">
            <w:pPr>
              <w:ind w:left="360"/>
              <w:jc w:val="center"/>
              <w:rPr>
                <w:sz w:val="20"/>
              </w:rPr>
            </w:pPr>
          </w:p>
        </w:tc>
      </w:tr>
    </w:tbl>
    <w:p w:rsidR="005017C0" w:rsidRDefault="005017C0">
      <w:pPr>
        <w:rPr>
          <w:sz w:val="20"/>
        </w:rPr>
      </w:pPr>
    </w:p>
    <w:p w:rsidR="00A11437" w:rsidRDefault="00A11437">
      <w:pPr>
        <w:rPr>
          <w:sz w:val="20"/>
        </w:rPr>
      </w:pPr>
    </w:p>
    <w:p w:rsidR="005017C0" w:rsidRDefault="005017C0">
      <w:pPr>
        <w:pStyle w:val="BodyTextIndent2"/>
        <w:numPr>
          <w:ilvl w:val="1"/>
          <w:numId w:val="31"/>
        </w:numPr>
        <w:tabs>
          <w:tab w:val="clear" w:pos="1440"/>
          <w:tab w:val="num" w:pos="720"/>
        </w:tabs>
        <w:ind w:left="720"/>
        <w:rPr>
          <w:sz w:val="20"/>
        </w:rPr>
      </w:pPr>
      <w:r>
        <w:rPr>
          <w:sz w:val="20"/>
        </w:rPr>
        <w:t xml:space="preserve">Details of change in other Qualifications since the date of issue of existing </w:t>
      </w:r>
      <w:proofErr w:type="spellStart"/>
      <w:r>
        <w:rPr>
          <w:sz w:val="20"/>
        </w:rPr>
        <w:t>CoP</w:t>
      </w:r>
      <w:proofErr w:type="spellEnd"/>
    </w:p>
    <w:p w:rsidR="00A11437" w:rsidRDefault="00A11437" w:rsidP="00A11437">
      <w:pPr>
        <w:pStyle w:val="BodyTextIndent2"/>
        <w:ind w:left="720"/>
        <w:rPr>
          <w:sz w:val="20"/>
        </w:rPr>
      </w:pPr>
    </w:p>
    <w:p w:rsidR="005017C0" w:rsidRDefault="005017C0">
      <w:pPr>
        <w:numPr>
          <w:ilvl w:val="0"/>
          <w:numId w:val="9"/>
        </w:numPr>
        <w:tabs>
          <w:tab w:val="clear" w:pos="720"/>
          <w:tab w:val="num" w:pos="1440"/>
        </w:tabs>
        <w:ind w:left="1440"/>
        <w:jc w:val="both"/>
        <w:rPr>
          <w:sz w:val="20"/>
        </w:rPr>
      </w:pPr>
      <w:r>
        <w:rPr>
          <w:sz w:val="20"/>
        </w:rPr>
        <w:t>Educational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tblGrid>
      <w:tr w:rsidR="005017C0">
        <w:trPr>
          <w:trHeight w:val="143"/>
        </w:trPr>
        <w:tc>
          <w:tcPr>
            <w:tcW w:w="2880" w:type="dxa"/>
          </w:tcPr>
          <w:p w:rsidR="005017C0" w:rsidRDefault="005017C0">
            <w:pPr>
              <w:jc w:val="center"/>
              <w:rPr>
                <w:sz w:val="20"/>
              </w:rPr>
            </w:pPr>
            <w:r>
              <w:rPr>
                <w:sz w:val="20"/>
              </w:rPr>
              <w:t>Name of the Institution</w:t>
            </w:r>
          </w:p>
        </w:tc>
        <w:tc>
          <w:tcPr>
            <w:tcW w:w="2250" w:type="dxa"/>
          </w:tcPr>
          <w:p w:rsidR="005017C0" w:rsidRDefault="005017C0">
            <w:pPr>
              <w:jc w:val="center"/>
              <w:rPr>
                <w:sz w:val="20"/>
              </w:rPr>
            </w:pPr>
            <w:r>
              <w:rPr>
                <w:sz w:val="20"/>
              </w:rPr>
              <w:t>Qualification/</w:t>
            </w:r>
          </w:p>
          <w:p w:rsidR="005017C0" w:rsidRDefault="005017C0">
            <w:pPr>
              <w:jc w:val="center"/>
              <w:rPr>
                <w:sz w:val="20"/>
              </w:rPr>
            </w:pPr>
            <w:r>
              <w:rPr>
                <w:sz w:val="20"/>
              </w:rPr>
              <w:t>Designation</w:t>
            </w:r>
          </w:p>
        </w:tc>
        <w:tc>
          <w:tcPr>
            <w:tcW w:w="2070" w:type="dxa"/>
          </w:tcPr>
          <w:p w:rsidR="005017C0" w:rsidRDefault="005017C0">
            <w:pPr>
              <w:jc w:val="center"/>
              <w:rPr>
                <w:sz w:val="20"/>
              </w:rPr>
            </w:pPr>
            <w:r>
              <w:rPr>
                <w:sz w:val="20"/>
              </w:rPr>
              <w:t>Year of passing</w:t>
            </w:r>
          </w:p>
        </w:tc>
      </w:tr>
      <w:tr w:rsidR="005017C0">
        <w:trPr>
          <w:trHeight w:val="143"/>
        </w:trPr>
        <w:tc>
          <w:tcPr>
            <w:tcW w:w="2880" w:type="dxa"/>
          </w:tcPr>
          <w:p w:rsidR="005017C0" w:rsidRDefault="005017C0">
            <w:pPr>
              <w:jc w:val="center"/>
              <w:rPr>
                <w:b/>
                <w:sz w:val="20"/>
              </w:rPr>
            </w:pPr>
          </w:p>
          <w:p w:rsidR="005017C0" w:rsidRDefault="005017C0">
            <w:pPr>
              <w:jc w:val="center"/>
              <w:rPr>
                <w:b/>
                <w:sz w:val="20"/>
              </w:rPr>
            </w:pPr>
          </w:p>
          <w:p w:rsidR="005017C0" w:rsidRDefault="005017C0">
            <w:pPr>
              <w:rPr>
                <w:b/>
                <w:sz w:val="20"/>
              </w:rPr>
            </w:pPr>
          </w:p>
        </w:tc>
        <w:tc>
          <w:tcPr>
            <w:tcW w:w="2250" w:type="dxa"/>
          </w:tcPr>
          <w:p w:rsidR="005017C0" w:rsidRDefault="005017C0">
            <w:pPr>
              <w:jc w:val="center"/>
              <w:rPr>
                <w:b/>
                <w:sz w:val="20"/>
              </w:rPr>
            </w:pPr>
          </w:p>
        </w:tc>
        <w:tc>
          <w:tcPr>
            <w:tcW w:w="2070" w:type="dxa"/>
          </w:tcPr>
          <w:p w:rsidR="005017C0" w:rsidRDefault="005017C0">
            <w:pPr>
              <w:jc w:val="center"/>
              <w:rPr>
                <w:b/>
                <w:sz w:val="20"/>
              </w:rPr>
            </w:pPr>
          </w:p>
        </w:tc>
      </w:tr>
    </w:tbl>
    <w:p w:rsidR="005017C0" w:rsidRDefault="005017C0">
      <w:pPr>
        <w:jc w:val="both"/>
        <w:rPr>
          <w:b/>
          <w:sz w:val="20"/>
        </w:rPr>
      </w:pPr>
    </w:p>
    <w:p w:rsidR="00A11437" w:rsidRDefault="00A11437">
      <w:pPr>
        <w:jc w:val="both"/>
        <w:rPr>
          <w:b/>
          <w:sz w:val="20"/>
        </w:rPr>
      </w:pPr>
    </w:p>
    <w:p w:rsidR="005017C0" w:rsidRDefault="005017C0">
      <w:pPr>
        <w:numPr>
          <w:ilvl w:val="0"/>
          <w:numId w:val="9"/>
        </w:numPr>
        <w:tabs>
          <w:tab w:val="clear" w:pos="720"/>
          <w:tab w:val="num" w:pos="1440"/>
        </w:tabs>
        <w:ind w:left="1440"/>
        <w:jc w:val="both"/>
        <w:rPr>
          <w:sz w:val="20"/>
        </w:rPr>
      </w:pPr>
      <w:r>
        <w:rPr>
          <w:sz w:val="20"/>
        </w:rPr>
        <w:t>Professional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tblGrid>
      <w:tr w:rsidR="005017C0" w:rsidTr="00A11437">
        <w:trPr>
          <w:trHeight w:val="143"/>
        </w:trPr>
        <w:tc>
          <w:tcPr>
            <w:tcW w:w="2880" w:type="dxa"/>
          </w:tcPr>
          <w:p w:rsidR="005017C0" w:rsidRDefault="005017C0">
            <w:pPr>
              <w:jc w:val="center"/>
              <w:rPr>
                <w:sz w:val="20"/>
              </w:rPr>
            </w:pPr>
            <w:r>
              <w:rPr>
                <w:sz w:val="20"/>
              </w:rPr>
              <w:t>Name of the Institution</w:t>
            </w:r>
          </w:p>
        </w:tc>
        <w:tc>
          <w:tcPr>
            <w:tcW w:w="2250" w:type="dxa"/>
          </w:tcPr>
          <w:p w:rsidR="005017C0" w:rsidRDefault="005017C0">
            <w:pPr>
              <w:jc w:val="center"/>
              <w:rPr>
                <w:sz w:val="20"/>
              </w:rPr>
            </w:pPr>
            <w:r>
              <w:rPr>
                <w:sz w:val="20"/>
              </w:rPr>
              <w:t>Qualification/</w:t>
            </w:r>
          </w:p>
          <w:p w:rsidR="005017C0" w:rsidRDefault="005017C0">
            <w:pPr>
              <w:jc w:val="center"/>
              <w:rPr>
                <w:sz w:val="20"/>
              </w:rPr>
            </w:pPr>
            <w:r>
              <w:rPr>
                <w:sz w:val="20"/>
              </w:rPr>
              <w:t>Designation</w:t>
            </w:r>
          </w:p>
        </w:tc>
        <w:tc>
          <w:tcPr>
            <w:tcW w:w="2070" w:type="dxa"/>
          </w:tcPr>
          <w:p w:rsidR="005017C0" w:rsidRDefault="005017C0">
            <w:pPr>
              <w:jc w:val="center"/>
              <w:rPr>
                <w:sz w:val="20"/>
              </w:rPr>
            </w:pPr>
            <w:r>
              <w:rPr>
                <w:sz w:val="20"/>
              </w:rPr>
              <w:t>Year of passing/admission</w:t>
            </w:r>
          </w:p>
        </w:tc>
      </w:tr>
      <w:tr w:rsidR="005017C0" w:rsidTr="00A11437">
        <w:trPr>
          <w:trHeight w:val="143"/>
        </w:trPr>
        <w:tc>
          <w:tcPr>
            <w:tcW w:w="2880" w:type="dxa"/>
          </w:tcPr>
          <w:p w:rsidR="005017C0" w:rsidRDefault="005017C0">
            <w:pPr>
              <w:jc w:val="center"/>
              <w:rPr>
                <w:b/>
                <w:sz w:val="20"/>
              </w:rPr>
            </w:pPr>
          </w:p>
          <w:p w:rsidR="005017C0" w:rsidRDefault="005017C0">
            <w:pPr>
              <w:jc w:val="center"/>
              <w:rPr>
                <w:b/>
                <w:sz w:val="20"/>
              </w:rPr>
            </w:pPr>
          </w:p>
          <w:p w:rsidR="005017C0" w:rsidRDefault="005017C0">
            <w:pPr>
              <w:rPr>
                <w:b/>
                <w:sz w:val="20"/>
              </w:rPr>
            </w:pPr>
          </w:p>
        </w:tc>
        <w:tc>
          <w:tcPr>
            <w:tcW w:w="2250" w:type="dxa"/>
          </w:tcPr>
          <w:p w:rsidR="005017C0" w:rsidRDefault="005017C0">
            <w:pPr>
              <w:jc w:val="center"/>
              <w:rPr>
                <w:b/>
                <w:sz w:val="20"/>
              </w:rPr>
            </w:pPr>
          </w:p>
        </w:tc>
        <w:tc>
          <w:tcPr>
            <w:tcW w:w="2070" w:type="dxa"/>
          </w:tcPr>
          <w:p w:rsidR="005017C0" w:rsidRDefault="005017C0">
            <w:pPr>
              <w:jc w:val="center"/>
              <w:rPr>
                <w:b/>
                <w:sz w:val="20"/>
              </w:rPr>
            </w:pPr>
          </w:p>
        </w:tc>
      </w:tr>
    </w:tbl>
    <w:p w:rsidR="005017C0" w:rsidRDefault="005017C0">
      <w:pPr>
        <w:jc w:val="both"/>
        <w:rPr>
          <w:sz w:val="20"/>
        </w:rPr>
      </w:pPr>
    </w:p>
    <w:p w:rsidR="005017C0" w:rsidRDefault="005017C0">
      <w:pPr>
        <w:jc w:val="both"/>
        <w:rPr>
          <w:sz w:val="20"/>
        </w:rPr>
      </w:pPr>
    </w:p>
    <w:p w:rsidR="00A11437" w:rsidRDefault="00A11437">
      <w:pPr>
        <w:pStyle w:val="BodyText2"/>
        <w:ind w:left="540" w:hanging="540"/>
        <w:rPr>
          <w:sz w:val="20"/>
        </w:rPr>
      </w:pPr>
    </w:p>
    <w:p w:rsidR="005017C0" w:rsidRDefault="005017C0">
      <w:pPr>
        <w:pStyle w:val="BodyText2"/>
        <w:ind w:left="540" w:hanging="540"/>
        <w:rPr>
          <w:sz w:val="20"/>
        </w:rPr>
      </w:pPr>
      <w:r>
        <w:rPr>
          <w:sz w:val="20"/>
        </w:rPr>
        <w:t xml:space="preserve">7.  Brief Description of work/nature of responsibilities since the date of issuance of existing </w:t>
      </w:r>
      <w:proofErr w:type="spellStart"/>
      <w:r>
        <w:rPr>
          <w:sz w:val="20"/>
        </w:rPr>
        <w:t>CoP.</w:t>
      </w:r>
      <w:proofErr w:type="spellEnd"/>
    </w:p>
    <w:p w:rsidR="005017C0" w:rsidRDefault="005017C0">
      <w:pPr>
        <w:jc w:val="both"/>
        <w:rPr>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737"/>
      </w:tblGrid>
      <w:tr w:rsidR="005017C0">
        <w:trPr>
          <w:cantSplit/>
        </w:trPr>
        <w:tc>
          <w:tcPr>
            <w:tcW w:w="4140" w:type="dxa"/>
          </w:tcPr>
          <w:p w:rsidR="005017C0" w:rsidRDefault="005017C0">
            <w:pPr>
              <w:jc w:val="both"/>
              <w:rPr>
                <w:b/>
                <w:sz w:val="20"/>
              </w:rPr>
            </w:pPr>
            <w:r>
              <w:rPr>
                <w:b/>
                <w:sz w:val="20"/>
              </w:rPr>
              <w:t>Period</w:t>
            </w:r>
          </w:p>
          <w:p w:rsidR="005017C0" w:rsidRDefault="005017C0">
            <w:pPr>
              <w:jc w:val="both"/>
              <w:rPr>
                <w:b/>
                <w:sz w:val="20"/>
              </w:rPr>
            </w:pPr>
          </w:p>
        </w:tc>
        <w:tc>
          <w:tcPr>
            <w:tcW w:w="3737" w:type="dxa"/>
          </w:tcPr>
          <w:p w:rsidR="005017C0" w:rsidRDefault="005017C0">
            <w:pPr>
              <w:jc w:val="both"/>
              <w:rPr>
                <w:b/>
                <w:sz w:val="20"/>
              </w:rPr>
            </w:pPr>
          </w:p>
        </w:tc>
      </w:tr>
      <w:tr w:rsidR="005017C0">
        <w:trPr>
          <w:cantSplit/>
        </w:trPr>
        <w:tc>
          <w:tcPr>
            <w:tcW w:w="4140" w:type="dxa"/>
          </w:tcPr>
          <w:p w:rsidR="005017C0" w:rsidRDefault="005017C0">
            <w:pPr>
              <w:jc w:val="both"/>
              <w:rPr>
                <w:b/>
                <w:sz w:val="20"/>
              </w:rPr>
            </w:pPr>
            <w:r>
              <w:rPr>
                <w:b/>
                <w:sz w:val="20"/>
              </w:rPr>
              <w:t>Employer/Firm</w:t>
            </w:r>
          </w:p>
          <w:p w:rsidR="005017C0" w:rsidRDefault="005017C0">
            <w:pPr>
              <w:jc w:val="both"/>
              <w:rPr>
                <w:sz w:val="20"/>
              </w:rPr>
            </w:pPr>
          </w:p>
        </w:tc>
        <w:tc>
          <w:tcPr>
            <w:tcW w:w="3737" w:type="dxa"/>
          </w:tcPr>
          <w:p w:rsidR="005017C0" w:rsidRDefault="005017C0">
            <w:pPr>
              <w:jc w:val="both"/>
              <w:rPr>
                <w:sz w:val="20"/>
              </w:rPr>
            </w:pPr>
          </w:p>
        </w:tc>
      </w:tr>
      <w:tr w:rsidR="005017C0">
        <w:trPr>
          <w:cantSplit/>
        </w:trPr>
        <w:tc>
          <w:tcPr>
            <w:tcW w:w="4140" w:type="dxa"/>
          </w:tcPr>
          <w:p w:rsidR="005017C0" w:rsidRDefault="005017C0">
            <w:pPr>
              <w:jc w:val="both"/>
              <w:rPr>
                <w:b/>
                <w:sz w:val="20"/>
              </w:rPr>
            </w:pPr>
            <w:r>
              <w:rPr>
                <w:b/>
                <w:sz w:val="20"/>
              </w:rPr>
              <w:t>Place</w:t>
            </w:r>
          </w:p>
          <w:p w:rsidR="005017C0" w:rsidRDefault="005017C0">
            <w:pPr>
              <w:jc w:val="both"/>
              <w:rPr>
                <w:sz w:val="20"/>
              </w:rPr>
            </w:pPr>
          </w:p>
        </w:tc>
        <w:tc>
          <w:tcPr>
            <w:tcW w:w="3737" w:type="dxa"/>
          </w:tcPr>
          <w:p w:rsidR="005017C0" w:rsidRDefault="005017C0">
            <w:pPr>
              <w:jc w:val="both"/>
              <w:rPr>
                <w:sz w:val="20"/>
              </w:rPr>
            </w:pPr>
          </w:p>
        </w:tc>
      </w:tr>
      <w:tr w:rsidR="005017C0">
        <w:trPr>
          <w:cantSplit/>
        </w:trPr>
        <w:tc>
          <w:tcPr>
            <w:tcW w:w="4140" w:type="dxa"/>
          </w:tcPr>
          <w:p w:rsidR="005017C0" w:rsidRDefault="005017C0">
            <w:pPr>
              <w:jc w:val="both"/>
              <w:rPr>
                <w:b/>
                <w:sz w:val="20"/>
              </w:rPr>
            </w:pPr>
            <w:r>
              <w:rPr>
                <w:b/>
                <w:sz w:val="20"/>
              </w:rPr>
              <w:t>Position held</w:t>
            </w:r>
          </w:p>
          <w:p w:rsidR="005017C0" w:rsidRDefault="005017C0">
            <w:pPr>
              <w:jc w:val="both"/>
              <w:rPr>
                <w:sz w:val="20"/>
              </w:rPr>
            </w:pPr>
          </w:p>
        </w:tc>
        <w:tc>
          <w:tcPr>
            <w:tcW w:w="3737" w:type="dxa"/>
          </w:tcPr>
          <w:p w:rsidR="005017C0" w:rsidRDefault="005017C0">
            <w:pPr>
              <w:jc w:val="both"/>
              <w:rPr>
                <w:sz w:val="20"/>
              </w:rPr>
            </w:pPr>
          </w:p>
        </w:tc>
      </w:tr>
      <w:tr w:rsidR="005017C0">
        <w:trPr>
          <w:cantSplit/>
        </w:trPr>
        <w:tc>
          <w:tcPr>
            <w:tcW w:w="7877" w:type="dxa"/>
            <w:gridSpan w:val="2"/>
          </w:tcPr>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tc>
      </w:tr>
    </w:tbl>
    <w:p w:rsidR="005017C0" w:rsidRDefault="005017C0">
      <w:pPr>
        <w:jc w:val="both"/>
        <w:rPr>
          <w:sz w:val="20"/>
        </w:rPr>
      </w:pPr>
    </w:p>
    <w:p w:rsidR="005017C0" w:rsidRDefault="005017C0">
      <w:pPr>
        <w:jc w:val="both"/>
        <w:rPr>
          <w:b/>
          <w:sz w:val="20"/>
        </w:rPr>
      </w:pPr>
      <w:r>
        <w:rPr>
          <w:b/>
          <w:sz w:val="20"/>
        </w:rPr>
        <w:t xml:space="preserve">8. Actuarial experience since the date of issue of existing </w:t>
      </w:r>
      <w:proofErr w:type="spellStart"/>
      <w:r>
        <w:rPr>
          <w:b/>
          <w:sz w:val="20"/>
        </w:rPr>
        <w:t>CoP</w:t>
      </w:r>
      <w:proofErr w:type="spellEnd"/>
    </w:p>
    <w:p w:rsidR="005017C0" w:rsidRDefault="005017C0">
      <w:pPr>
        <w:jc w:val="both"/>
        <w:rPr>
          <w:sz w:val="20"/>
        </w:rPr>
      </w:pPr>
    </w:p>
    <w:p w:rsidR="005017C0" w:rsidRDefault="005017C0">
      <w:pPr>
        <w:jc w:val="both"/>
        <w:rPr>
          <w:sz w:val="20"/>
        </w:rPr>
      </w:pPr>
      <w:r>
        <w:rPr>
          <w:sz w:val="20"/>
        </w:rPr>
        <w:t xml:space="preserve">Give details of your experience in the following areas: </w:t>
      </w:r>
    </w:p>
    <w:p w:rsidR="005017C0" w:rsidRDefault="005017C0">
      <w:pPr>
        <w:jc w:val="both"/>
        <w:rPr>
          <w:sz w:val="20"/>
        </w:rPr>
      </w:pPr>
    </w:p>
    <w:p w:rsidR="005017C0" w:rsidRDefault="005017C0">
      <w:pPr>
        <w:jc w:val="both"/>
        <w:rPr>
          <w:sz w:val="20"/>
        </w:rPr>
      </w:pPr>
      <w:r>
        <w:rPr>
          <w:sz w:val="20"/>
        </w:rPr>
        <w:t xml:space="preserve">(Please answer “Yes” or “No” against each item. If “Yes” give details in separate sheet/s of paper covering the period when the work was done, name of employer or client, description of work done (for example, </w:t>
      </w:r>
      <w:proofErr w:type="spellStart"/>
      <w:r>
        <w:rPr>
          <w:sz w:val="20"/>
        </w:rPr>
        <w:t>i</w:t>
      </w:r>
      <w:proofErr w:type="spellEnd"/>
      <w:r>
        <w:rPr>
          <w:sz w:val="20"/>
        </w:rPr>
        <w:t xml:space="preserve">) in the case of actuarial valuation Statutory Valuation or other investigation, purpose of the work etc., ii) in the case of experience analysis, investigation of mortality, morbidity, expenses, lapses etc.) </w:t>
      </w:r>
      <w:proofErr w:type="gramStart"/>
      <w:r>
        <w:rPr>
          <w:sz w:val="20"/>
        </w:rPr>
        <w:t>and</w:t>
      </w:r>
      <w:proofErr w:type="gramEnd"/>
      <w:r>
        <w:rPr>
          <w:sz w:val="20"/>
        </w:rPr>
        <w:t xml:space="preserve"> whether independently or under another Actuary (in which case, give his name and actuarial qualification).</w:t>
      </w:r>
    </w:p>
    <w:p w:rsidR="005017C0" w:rsidRDefault="005017C0">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6120"/>
        <w:gridCol w:w="1080"/>
      </w:tblGrid>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Product development and pricing</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Asset liability valuation</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Financial condition reporting</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Other legislative reporting</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Investments</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Reinsurance</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Experience analysis</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Business planning and financial projections</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Underwriting</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rPr>
                <w:sz w:val="20"/>
              </w:rPr>
            </w:pPr>
            <w:r>
              <w:rPr>
                <w:sz w:val="20"/>
              </w:rPr>
              <w:t>Reserving (Premium and/or Claim) in general insurance</w:t>
            </w:r>
          </w:p>
        </w:tc>
        <w:tc>
          <w:tcPr>
            <w:tcW w:w="1080" w:type="dxa"/>
          </w:tcPr>
          <w:p w:rsidR="005017C0" w:rsidRDefault="005017C0">
            <w:pPr>
              <w:jc w:val="both"/>
              <w:rPr>
                <w:sz w:val="20"/>
              </w:rPr>
            </w:pPr>
          </w:p>
        </w:tc>
      </w:tr>
      <w:tr w:rsidR="005017C0">
        <w:tc>
          <w:tcPr>
            <w:tcW w:w="990" w:type="dxa"/>
          </w:tcPr>
          <w:p w:rsidR="005017C0" w:rsidRDefault="005017C0">
            <w:pPr>
              <w:numPr>
                <w:ilvl w:val="0"/>
                <w:numId w:val="33"/>
              </w:numPr>
              <w:jc w:val="both"/>
              <w:rPr>
                <w:sz w:val="20"/>
              </w:rPr>
            </w:pPr>
          </w:p>
        </w:tc>
        <w:tc>
          <w:tcPr>
            <w:tcW w:w="6120" w:type="dxa"/>
          </w:tcPr>
          <w:p w:rsidR="005017C0" w:rsidRDefault="005017C0">
            <w:pPr>
              <w:jc w:val="both"/>
              <w:rPr>
                <w:sz w:val="20"/>
              </w:rPr>
            </w:pPr>
            <w:r>
              <w:rPr>
                <w:sz w:val="20"/>
              </w:rPr>
              <w:t>Others (specify)</w:t>
            </w:r>
          </w:p>
        </w:tc>
        <w:tc>
          <w:tcPr>
            <w:tcW w:w="1080" w:type="dxa"/>
          </w:tcPr>
          <w:p w:rsidR="005017C0" w:rsidRDefault="005017C0">
            <w:pPr>
              <w:jc w:val="both"/>
              <w:rPr>
                <w:sz w:val="20"/>
              </w:rPr>
            </w:pPr>
          </w:p>
        </w:tc>
      </w:tr>
    </w:tbl>
    <w:p w:rsidR="005017C0" w:rsidRDefault="005017C0" w:rsidP="007B5EE9">
      <w:pPr>
        <w:jc w:val="both"/>
        <w:rPr>
          <w:b/>
          <w:sz w:val="20"/>
        </w:rPr>
      </w:pPr>
    </w:p>
    <w:p w:rsidR="005017C0" w:rsidRDefault="005017C0">
      <w:pPr>
        <w:pStyle w:val="BodyText2"/>
        <w:rPr>
          <w:sz w:val="20"/>
        </w:rPr>
      </w:pPr>
      <w:r>
        <w:rPr>
          <w:sz w:val="20"/>
        </w:rPr>
        <w:t xml:space="preserve">9. Compliance with Continuing Professional Development    </w:t>
      </w:r>
    </w:p>
    <w:p w:rsidR="005017C0" w:rsidRDefault="005017C0">
      <w:pPr>
        <w:pStyle w:val="BodyText2"/>
        <w:rPr>
          <w:sz w:val="20"/>
        </w:rPr>
      </w:pPr>
      <w:r>
        <w:rPr>
          <w:sz w:val="20"/>
        </w:rPr>
        <w:t xml:space="preserve">    (CPD) since the issue of existing </w:t>
      </w:r>
      <w:proofErr w:type="spellStart"/>
      <w:proofErr w:type="gramStart"/>
      <w:r>
        <w:rPr>
          <w:sz w:val="20"/>
        </w:rPr>
        <w:t>CoP</w:t>
      </w:r>
      <w:proofErr w:type="gramEnd"/>
      <w:r>
        <w:rPr>
          <w:sz w:val="20"/>
        </w:rPr>
        <w:t>.</w:t>
      </w:r>
      <w:proofErr w:type="spellEnd"/>
    </w:p>
    <w:p w:rsidR="005017C0" w:rsidRDefault="005017C0">
      <w:pPr>
        <w:jc w:val="both"/>
        <w:rPr>
          <w:sz w:val="20"/>
        </w:rPr>
      </w:pPr>
    </w:p>
    <w:p w:rsidR="005017C0" w:rsidRDefault="005017C0">
      <w:pPr>
        <w:jc w:val="both"/>
        <w:rPr>
          <w:sz w:val="20"/>
        </w:rPr>
      </w:pPr>
      <w:r>
        <w:rPr>
          <w:sz w:val="20"/>
        </w:rPr>
        <w:t xml:space="preserve">(Give information about CPD efforts, which relate to the areas of work as applicable to Appointed Actuary of a Life Insurance or a General Insurance Company, as the case may be. Wherever possible specify the applicable areas of professional work. Specify separately activities relating to the </w:t>
      </w:r>
      <w:r w:rsidR="001A749B">
        <w:rPr>
          <w:sz w:val="20"/>
        </w:rPr>
        <w:t>IAI</w:t>
      </w:r>
      <w:r>
        <w:rPr>
          <w:sz w:val="20"/>
        </w:rPr>
        <w:t xml:space="preserve"> and other professional bodies}. </w:t>
      </w:r>
    </w:p>
    <w:p w:rsidR="005017C0" w:rsidRDefault="005017C0">
      <w:pPr>
        <w:jc w:val="both"/>
        <w:rPr>
          <w:sz w:val="20"/>
        </w:rPr>
      </w:pPr>
    </w:p>
    <w:p w:rsidR="005017C0" w:rsidRDefault="005017C0">
      <w:pPr>
        <w:numPr>
          <w:ilvl w:val="0"/>
          <w:numId w:val="13"/>
        </w:numPr>
        <w:jc w:val="both"/>
        <w:rPr>
          <w:sz w:val="20"/>
        </w:rPr>
      </w:pPr>
      <w:r>
        <w:rPr>
          <w:sz w:val="20"/>
        </w:rPr>
        <w:t>Project work undertaken</w:t>
      </w:r>
    </w:p>
    <w:p w:rsidR="005017C0" w:rsidRDefault="005017C0">
      <w:pPr>
        <w:jc w:val="both"/>
        <w:rPr>
          <w:sz w:val="20"/>
        </w:rPr>
      </w:pPr>
    </w:p>
    <w:p w:rsidR="005017C0" w:rsidRDefault="005017C0">
      <w:pPr>
        <w:numPr>
          <w:ilvl w:val="0"/>
          <w:numId w:val="13"/>
        </w:numPr>
        <w:jc w:val="both"/>
        <w:rPr>
          <w:sz w:val="20"/>
        </w:rPr>
      </w:pPr>
      <w:r>
        <w:rPr>
          <w:sz w:val="20"/>
        </w:rPr>
        <w:t>Papers/articles written</w:t>
      </w:r>
    </w:p>
    <w:p w:rsidR="005017C0" w:rsidRDefault="005017C0">
      <w:pPr>
        <w:jc w:val="both"/>
        <w:rPr>
          <w:sz w:val="20"/>
        </w:rPr>
      </w:pPr>
    </w:p>
    <w:p w:rsidR="005017C0" w:rsidRDefault="005017C0">
      <w:pPr>
        <w:numPr>
          <w:ilvl w:val="0"/>
          <w:numId w:val="13"/>
        </w:numPr>
        <w:jc w:val="both"/>
        <w:rPr>
          <w:sz w:val="20"/>
        </w:rPr>
      </w:pPr>
      <w:r>
        <w:rPr>
          <w:sz w:val="20"/>
        </w:rPr>
        <w:t>Membership of Committees / working parties</w:t>
      </w:r>
    </w:p>
    <w:p w:rsidR="00A11437" w:rsidRDefault="00A11437" w:rsidP="00A11437">
      <w:pPr>
        <w:pStyle w:val="ListParagraph"/>
        <w:rPr>
          <w:sz w:val="20"/>
        </w:rPr>
      </w:pPr>
    </w:p>
    <w:p w:rsidR="00A11437" w:rsidRDefault="00A11437" w:rsidP="00A11437">
      <w:pPr>
        <w:ind w:left="720"/>
        <w:jc w:val="both"/>
        <w:rPr>
          <w:sz w:val="20"/>
        </w:rPr>
      </w:pPr>
    </w:p>
    <w:p w:rsidR="005017C0" w:rsidRDefault="005017C0">
      <w:pPr>
        <w:ind w:firstLine="90"/>
        <w:jc w:val="both"/>
        <w:rPr>
          <w:sz w:val="20"/>
        </w:rPr>
      </w:pPr>
    </w:p>
    <w:p w:rsidR="005017C0" w:rsidRDefault="005017C0">
      <w:pPr>
        <w:numPr>
          <w:ilvl w:val="0"/>
          <w:numId w:val="13"/>
        </w:numPr>
        <w:jc w:val="both"/>
        <w:rPr>
          <w:sz w:val="20"/>
        </w:rPr>
      </w:pPr>
      <w:r>
        <w:rPr>
          <w:sz w:val="20"/>
        </w:rPr>
        <w:t>Writing of course or other educational material</w:t>
      </w:r>
    </w:p>
    <w:p w:rsidR="005017C0" w:rsidRDefault="005017C0">
      <w:pPr>
        <w:ind w:firstLine="90"/>
        <w:jc w:val="both"/>
        <w:rPr>
          <w:sz w:val="20"/>
        </w:rPr>
      </w:pPr>
    </w:p>
    <w:p w:rsidR="005017C0" w:rsidRDefault="005017C0">
      <w:pPr>
        <w:numPr>
          <w:ilvl w:val="0"/>
          <w:numId w:val="13"/>
        </w:numPr>
        <w:jc w:val="both"/>
        <w:rPr>
          <w:sz w:val="20"/>
        </w:rPr>
      </w:pPr>
      <w:r>
        <w:rPr>
          <w:sz w:val="20"/>
        </w:rPr>
        <w:lastRenderedPageBreak/>
        <w:t>Assistance in Examinations</w:t>
      </w:r>
    </w:p>
    <w:p w:rsidR="005017C0" w:rsidRDefault="005017C0">
      <w:pPr>
        <w:jc w:val="both"/>
        <w:rPr>
          <w:sz w:val="20"/>
        </w:rPr>
      </w:pPr>
    </w:p>
    <w:p w:rsidR="005017C0" w:rsidRDefault="005017C0">
      <w:pPr>
        <w:numPr>
          <w:ilvl w:val="0"/>
          <w:numId w:val="13"/>
        </w:numPr>
        <w:jc w:val="both"/>
        <w:rPr>
          <w:sz w:val="20"/>
        </w:rPr>
      </w:pPr>
      <w:r>
        <w:rPr>
          <w:sz w:val="20"/>
        </w:rPr>
        <w:t>Conference, seminar etc. participation</w:t>
      </w:r>
    </w:p>
    <w:p w:rsidR="005017C0" w:rsidRDefault="005017C0">
      <w:pPr>
        <w:jc w:val="both"/>
        <w:rPr>
          <w:sz w:val="20"/>
        </w:rPr>
      </w:pPr>
    </w:p>
    <w:p w:rsidR="005017C0" w:rsidRDefault="005017C0">
      <w:pPr>
        <w:numPr>
          <w:ilvl w:val="0"/>
          <w:numId w:val="13"/>
        </w:numPr>
        <w:jc w:val="both"/>
        <w:rPr>
          <w:sz w:val="20"/>
        </w:rPr>
      </w:pPr>
      <w:r>
        <w:rPr>
          <w:sz w:val="20"/>
        </w:rPr>
        <w:t>CPD sessions attended</w:t>
      </w:r>
    </w:p>
    <w:p w:rsidR="005017C0" w:rsidRDefault="005017C0">
      <w:pPr>
        <w:jc w:val="both"/>
        <w:rPr>
          <w:sz w:val="20"/>
        </w:rPr>
      </w:pPr>
    </w:p>
    <w:p w:rsidR="005017C0" w:rsidRDefault="005017C0">
      <w:pPr>
        <w:numPr>
          <w:ilvl w:val="0"/>
          <w:numId w:val="13"/>
        </w:numPr>
        <w:jc w:val="both"/>
        <w:rPr>
          <w:sz w:val="20"/>
        </w:rPr>
      </w:pPr>
      <w:r w:rsidRPr="0062789E">
        <w:rPr>
          <w:sz w:val="20"/>
        </w:rPr>
        <w:t xml:space="preserve">Attendance at India Fellowship Seminar of </w:t>
      </w:r>
      <w:r w:rsidR="001A749B">
        <w:rPr>
          <w:sz w:val="20"/>
        </w:rPr>
        <w:t>IAI</w:t>
      </w:r>
      <w:r w:rsidRPr="0062789E">
        <w:rPr>
          <w:sz w:val="20"/>
        </w:rPr>
        <w:t xml:space="preserve"> – specify the dates.</w:t>
      </w:r>
    </w:p>
    <w:p w:rsidR="00A11437" w:rsidRDefault="00A11437" w:rsidP="00A11437">
      <w:pPr>
        <w:pStyle w:val="ListParagraph"/>
        <w:rPr>
          <w:sz w:val="20"/>
        </w:rPr>
      </w:pPr>
    </w:p>
    <w:p w:rsidR="005017C0" w:rsidRDefault="005017C0">
      <w:pPr>
        <w:jc w:val="both"/>
        <w:rPr>
          <w:sz w:val="20"/>
        </w:rPr>
      </w:pPr>
    </w:p>
    <w:p w:rsidR="005017C0" w:rsidRDefault="005017C0">
      <w:pPr>
        <w:numPr>
          <w:ilvl w:val="0"/>
          <w:numId w:val="13"/>
        </w:numPr>
        <w:jc w:val="both"/>
        <w:rPr>
          <w:sz w:val="20"/>
        </w:rPr>
      </w:pPr>
      <w:r>
        <w:rPr>
          <w:sz w:val="20"/>
        </w:rPr>
        <w:t>Other activities, interests of relevance</w:t>
      </w:r>
    </w:p>
    <w:p w:rsidR="005017C0" w:rsidRDefault="005017C0">
      <w:pPr>
        <w:ind w:left="720"/>
        <w:jc w:val="both"/>
        <w:rPr>
          <w:sz w:val="20"/>
        </w:rPr>
      </w:pPr>
    </w:p>
    <w:p w:rsidR="005017C0" w:rsidRDefault="005017C0">
      <w:pPr>
        <w:numPr>
          <w:ilvl w:val="0"/>
          <w:numId w:val="14"/>
        </w:numPr>
        <w:jc w:val="both"/>
        <w:rPr>
          <w:sz w:val="20"/>
        </w:rPr>
      </w:pPr>
      <w:r>
        <w:rPr>
          <w:sz w:val="20"/>
        </w:rPr>
        <w:t>Within the professional forum:</w:t>
      </w:r>
    </w:p>
    <w:p w:rsidR="005017C0" w:rsidRDefault="005017C0">
      <w:pPr>
        <w:jc w:val="both"/>
        <w:rPr>
          <w:sz w:val="20"/>
        </w:rPr>
      </w:pPr>
    </w:p>
    <w:p w:rsidR="005017C0" w:rsidRDefault="005017C0">
      <w:pPr>
        <w:jc w:val="both"/>
        <w:rPr>
          <w:sz w:val="20"/>
        </w:rPr>
      </w:pPr>
    </w:p>
    <w:p w:rsidR="005017C0" w:rsidRDefault="005017C0">
      <w:pPr>
        <w:numPr>
          <w:ilvl w:val="0"/>
          <w:numId w:val="14"/>
        </w:numPr>
        <w:jc w:val="both"/>
        <w:rPr>
          <w:sz w:val="20"/>
        </w:rPr>
      </w:pPr>
      <w:r>
        <w:rPr>
          <w:sz w:val="20"/>
        </w:rPr>
        <w:t>Outside the professional forum</w:t>
      </w:r>
    </w:p>
    <w:p w:rsidR="005017C0" w:rsidRDefault="005017C0">
      <w:pPr>
        <w:jc w:val="both"/>
        <w:rPr>
          <w:sz w:val="20"/>
        </w:rPr>
      </w:pPr>
    </w:p>
    <w:p w:rsidR="005017C0" w:rsidRDefault="005017C0">
      <w:pPr>
        <w:ind w:left="720"/>
        <w:jc w:val="both"/>
        <w:rPr>
          <w:b/>
          <w:sz w:val="20"/>
        </w:rPr>
      </w:pPr>
      <w:r>
        <w:rPr>
          <w:b/>
          <w:sz w:val="20"/>
        </w:rPr>
        <w:t>Note –</w:t>
      </w:r>
    </w:p>
    <w:p w:rsidR="005017C0" w:rsidRDefault="005017C0">
      <w:pPr>
        <w:ind w:left="720"/>
        <w:jc w:val="both"/>
        <w:rPr>
          <w:b/>
          <w:sz w:val="20"/>
        </w:rPr>
      </w:pPr>
      <w:r>
        <w:rPr>
          <w:b/>
          <w:sz w:val="20"/>
        </w:rPr>
        <w:t xml:space="preserve">Please attach sheet-containing calculations with regard to number of hours of CPD credit claimed by you. Such credit should be in accordance with the credit rules as prescribed by LIB or GIB as the case may and/or specifically announce by </w:t>
      </w:r>
      <w:r w:rsidR="001A749B">
        <w:rPr>
          <w:b/>
          <w:sz w:val="20"/>
        </w:rPr>
        <w:t>IAI</w:t>
      </w:r>
      <w:r>
        <w:rPr>
          <w:b/>
          <w:sz w:val="20"/>
        </w:rPr>
        <w:t>.</w:t>
      </w:r>
    </w:p>
    <w:p w:rsidR="005017C0" w:rsidRDefault="005017C0">
      <w:pPr>
        <w:jc w:val="both"/>
        <w:rPr>
          <w:sz w:val="20"/>
        </w:rPr>
      </w:pPr>
    </w:p>
    <w:p w:rsidR="005017C0" w:rsidRDefault="005017C0">
      <w:pPr>
        <w:numPr>
          <w:ilvl w:val="0"/>
          <w:numId w:val="13"/>
        </w:numPr>
        <w:jc w:val="both"/>
        <w:rPr>
          <w:sz w:val="20"/>
        </w:rPr>
      </w:pPr>
      <w:r>
        <w:rPr>
          <w:sz w:val="20"/>
        </w:rPr>
        <w:t xml:space="preserve">Details of any disciplinary procedure (including those pending now) in which you were involved and/or disciplinary action taken against you by </w:t>
      </w:r>
      <w:r w:rsidR="001A749B">
        <w:rPr>
          <w:sz w:val="20"/>
        </w:rPr>
        <w:t>IAI</w:t>
      </w:r>
      <w:r>
        <w:rPr>
          <w:sz w:val="20"/>
        </w:rPr>
        <w:t xml:space="preserve"> or any other actuarial professional body in </w:t>
      </w:r>
      <w:smartTag w:uri="urn:schemas-microsoft-com:office:smarttags" w:element="place">
        <w:smartTag w:uri="urn:schemas-microsoft-com:office:smarttags" w:element="country-region">
          <w:r>
            <w:rPr>
              <w:sz w:val="20"/>
            </w:rPr>
            <w:t>India</w:t>
          </w:r>
        </w:smartTag>
      </w:smartTag>
      <w:r>
        <w:rPr>
          <w:sz w:val="20"/>
        </w:rPr>
        <w:t xml:space="preserve"> or elsewhere:</w:t>
      </w:r>
    </w:p>
    <w:p w:rsidR="005017C0" w:rsidRDefault="005017C0">
      <w:pPr>
        <w:jc w:val="both"/>
        <w:rPr>
          <w:sz w:val="20"/>
        </w:rPr>
      </w:pPr>
    </w:p>
    <w:p w:rsidR="005017C0" w:rsidRDefault="005017C0">
      <w:pPr>
        <w:numPr>
          <w:ilvl w:val="0"/>
          <w:numId w:val="13"/>
        </w:numPr>
        <w:jc w:val="both"/>
        <w:rPr>
          <w:sz w:val="20"/>
        </w:rPr>
      </w:pPr>
      <w:r>
        <w:rPr>
          <w:sz w:val="20"/>
        </w:rPr>
        <w:t>Have you been at any time dismissed from any office or employment or refused entry to any profession or occupation, actuarial or other? If so give details:</w:t>
      </w:r>
    </w:p>
    <w:p w:rsidR="00A11437" w:rsidRDefault="00A11437">
      <w:pPr>
        <w:jc w:val="both"/>
        <w:rPr>
          <w:sz w:val="20"/>
        </w:rPr>
      </w:pPr>
    </w:p>
    <w:p w:rsidR="005017C0" w:rsidRDefault="005017C0">
      <w:pPr>
        <w:numPr>
          <w:ilvl w:val="0"/>
          <w:numId w:val="13"/>
        </w:numPr>
        <w:jc w:val="both"/>
        <w:rPr>
          <w:sz w:val="20"/>
        </w:rPr>
      </w:pPr>
      <w:r>
        <w:rPr>
          <w:sz w:val="20"/>
        </w:rPr>
        <w:t>Have you at any time been convicted of any offence (other than under Road Traffic Acts) by any court in India or elsewhere? If so give details:</w:t>
      </w:r>
    </w:p>
    <w:p w:rsidR="005017C0" w:rsidRDefault="005017C0">
      <w:pPr>
        <w:jc w:val="both"/>
        <w:rPr>
          <w:sz w:val="20"/>
        </w:rPr>
      </w:pPr>
    </w:p>
    <w:p w:rsidR="005017C0" w:rsidRDefault="005017C0">
      <w:pPr>
        <w:numPr>
          <w:ilvl w:val="0"/>
          <w:numId w:val="13"/>
        </w:numPr>
        <w:jc w:val="both"/>
        <w:rPr>
          <w:sz w:val="20"/>
        </w:rPr>
      </w:pPr>
      <w:r>
        <w:rPr>
          <w:sz w:val="20"/>
        </w:rPr>
        <w:t xml:space="preserve">Have you at any time been adjudged bankrupt by a court in India or elsewhere? Have you at any time failed to satisfy any debt adjudged to be due and payable by you under order of any court in </w:t>
      </w:r>
      <w:smartTag w:uri="urn:schemas-microsoft-com:office:smarttags" w:element="place">
        <w:smartTag w:uri="urn:schemas-microsoft-com:office:smarttags" w:element="country-region">
          <w:r>
            <w:rPr>
              <w:sz w:val="20"/>
            </w:rPr>
            <w:t>India</w:t>
          </w:r>
        </w:smartTag>
      </w:smartTag>
      <w:r>
        <w:rPr>
          <w:sz w:val="20"/>
        </w:rPr>
        <w:t xml:space="preserve"> or elsewhere? If so give details:</w:t>
      </w:r>
    </w:p>
    <w:p w:rsidR="005017C0" w:rsidRDefault="005017C0">
      <w:pPr>
        <w:jc w:val="both"/>
        <w:rPr>
          <w:sz w:val="20"/>
        </w:rPr>
      </w:pPr>
    </w:p>
    <w:p w:rsidR="005017C0" w:rsidRDefault="005017C0">
      <w:pPr>
        <w:numPr>
          <w:ilvl w:val="0"/>
          <w:numId w:val="13"/>
        </w:numPr>
        <w:jc w:val="both"/>
        <w:rPr>
          <w:sz w:val="20"/>
        </w:rPr>
      </w:pPr>
      <w:r>
        <w:rPr>
          <w:sz w:val="20"/>
        </w:rPr>
        <w:t xml:space="preserve">Have you been associated with any insurance company, pension fund, gratuity fund or any other body corporate which was wound up or involved in compromise arrangements with creditors, or ceased transacting business or found guilty in any fraud or misconduct, under order by any court in India or </w:t>
      </w:r>
      <w:proofErr w:type="spellStart"/>
      <w:r>
        <w:rPr>
          <w:sz w:val="20"/>
        </w:rPr>
        <w:t>else where</w:t>
      </w:r>
      <w:proofErr w:type="spellEnd"/>
      <w:r>
        <w:rPr>
          <w:sz w:val="20"/>
        </w:rPr>
        <w:t>? If so give details:</w:t>
      </w:r>
    </w:p>
    <w:p w:rsidR="005017C0" w:rsidRDefault="005017C0">
      <w:pPr>
        <w:jc w:val="both"/>
        <w:rPr>
          <w:sz w:val="20"/>
        </w:rPr>
      </w:pPr>
      <w:r>
        <w:rPr>
          <w:sz w:val="20"/>
        </w:rPr>
        <w:lastRenderedPageBreak/>
        <w:t xml:space="preserve">                                                       </w:t>
      </w:r>
    </w:p>
    <w:p w:rsidR="005017C0" w:rsidRDefault="005017C0">
      <w:pPr>
        <w:numPr>
          <w:ilvl w:val="0"/>
          <w:numId w:val="13"/>
        </w:numPr>
        <w:jc w:val="both"/>
        <w:rPr>
          <w:sz w:val="20"/>
        </w:rPr>
      </w:pPr>
      <w:r>
        <w:rPr>
          <w:sz w:val="20"/>
        </w:rPr>
        <w:t>Name, address and other location particulars of the Company to which you are proposed to be appointed, if any as Appointed Actuary or you are continuing as Appointed Actuary.</w:t>
      </w:r>
    </w:p>
    <w:p w:rsidR="005017C0" w:rsidRDefault="005017C0">
      <w:pPr>
        <w:jc w:val="both"/>
        <w:rPr>
          <w:sz w:val="20"/>
        </w:rPr>
      </w:pPr>
    </w:p>
    <w:p w:rsidR="005017C0" w:rsidRDefault="005017C0">
      <w:pPr>
        <w:pStyle w:val="BodyText3"/>
        <w:numPr>
          <w:ilvl w:val="0"/>
          <w:numId w:val="13"/>
        </w:numPr>
        <w:rPr>
          <w:sz w:val="20"/>
        </w:rPr>
      </w:pPr>
      <w:r>
        <w:rPr>
          <w:sz w:val="20"/>
        </w:rPr>
        <w:t>In case you are holding position within the company for which you are proposed to be appointed as Appointed Actuary, please state the current title and nature of responsibilities in brief.</w:t>
      </w:r>
    </w:p>
    <w:p w:rsidR="005017C0" w:rsidRDefault="005017C0">
      <w:pPr>
        <w:pStyle w:val="BodyText3"/>
        <w:rPr>
          <w:sz w:val="20"/>
        </w:rPr>
      </w:pPr>
    </w:p>
    <w:p w:rsidR="005017C0" w:rsidRDefault="005017C0">
      <w:pPr>
        <w:pStyle w:val="BodyText3"/>
        <w:numPr>
          <w:ilvl w:val="0"/>
          <w:numId w:val="13"/>
        </w:numPr>
        <w:rPr>
          <w:sz w:val="20"/>
        </w:rPr>
      </w:pPr>
      <w:r>
        <w:rPr>
          <w:sz w:val="20"/>
        </w:rPr>
        <w:t>Please state if you are or are likely to be appointed as Director on the Board of the Company to which you will be the Appointed actuary or any other Insurance Company, if so please give details.</w:t>
      </w:r>
    </w:p>
    <w:p w:rsidR="00A11437" w:rsidRDefault="00A11437" w:rsidP="00A11437">
      <w:pPr>
        <w:pStyle w:val="ListParagraph"/>
        <w:rPr>
          <w:sz w:val="20"/>
        </w:rPr>
      </w:pPr>
    </w:p>
    <w:p w:rsidR="00A11437" w:rsidRDefault="00A11437" w:rsidP="00A11437">
      <w:pPr>
        <w:pStyle w:val="BodyText3"/>
        <w:ind w:left="720"/>
        <w:rPr>
          <w:sz w:val="20"/>
        </w:rPr>
      </w:pPr>
    </w:p>
    <w:p w:rsidR="00A11437" w:rsidRDefault="00A11437" w:rsidP="00A11437">
      <w:pPr>
        <w:pStyle w:val="BodyText3"/>
        <w:ind w:left="720"/>
        <w:rPr>
          <w:sz w:val="20"/>
        </w:rPr>
      </w:pPr>
    </w:p>
    <w:p w:rsidR="00A11437" w:rsidRDefault="00A11437" w:rsidP="00A11437">
      <w:pPr>
        <w:pStyle w:val="BodyText3"/>
        <w:ind w:left="720"/>
        <w:rPr>
          <w:sz w:val="20"/>
        </w:rPr>
      </w:pPr>
    </w:p>
    <w:p w:rsidR="005017C0" w:rsidRDefault="005017C0">
      <w:pPr>
        <w:pStyle w:val="BodyText3"/>
        <w:numPr>
          <w:ilvl w:val="0"/>
          <w:numId w:val="13"/>
        </w:numPr>
        <w:rPr>
          <w:sz w:val="20"/>
        </w:rPr>
      </w:pPr>
      <w:r>
        <w:rPr>
          <w:sz w:val="20"/>
        </w:rPr>
        <w:t>Applicable for F</w:t>
      </w:r>
      <w:r w:rsidR="001A749B">
        <w:rPr>
          <w:sz w:val="20"/>
        </w:rPr>
        <w:t>IAI</w:t>
      </w:r>
      <w:r w:rsidR="00A11437">
        <w:rPr>
          <w:sz w:val="20"/>
        </w:rPr>
        <w:t xml:space="preserve">s admitted on the </w:t>
      </w:r>
      <w:r w:rsidR="001A749B">
        <w:rPr>
          <w:sz w:val="20"/>
        </w:rPr>
        <w:t>IAI</w:t>
      </w:r>
      <w:r>
        <w:rPr>
          <w:sz w:val="20"/>
        </w:rPr>
        <w:t xml:space="preserve">s of Affiliate membership of </w:t>
      </w:r>
      <w:r w:rsidR="001A749B">
        <w:rPr>
          <w:sz w:val="20"/>
        </w:rPr>
        <w:t>IAI</w:t>
      </w:r>
      <w:r>
        <w:rPr>
          <w:sz w:val="20"/>
        </w:rPr>
        <w:t xml:space="preserve">: Please confirm that you continue to remain a Fellow member of the Actuarial body on the </w:t>
      </w:r>
      <w:r w:rsidR="001A749B">
        <w:rPr>
          <w:sz w:val="20"/>
        </w:rPr>
        <w:t>IAI</w:t>
      </w:r>
      <w:r>
        <w:rPr>
          <w:sz w:val="20"/>
        </w:rPr>
        <w:t xml:space="preserve"> of which you were admitted as F</w:t>
      </w:r>
      <w:r w:rsidR="001A749B">
        <w:rPr>
          <w:sz w:val="20"/>
        </w:rPr>
        <w:t>IAI</w:t>
      </w:r>
      <w:r>
        <w:rPr>
          <w:sz w:val="20"/>
        </w:rPr>
        <w:t>. Please state the name of such actuarial body.</w:t>
      </w:r>
    </w:p>
    <w:p w:rsidR="00A11437" w:rsidRDefault="00A11437" w:rsidP="00A11437">
      <w:pPr>
        <w:pStyle w:val="BodyText3"/>
        <w:ind w:left="720"/>
        <w:rPr>
          <w:sz w:val="20"/>
        </w:rPr>
      </w:pPr>
    </w:p>
    <w:p w:rsidR="00A11437" w:rsidRDefault="00A11437" w:rsidP="00A11437">
      <w:pPr>
        <w:pStyle w:val="BodyText3"/>
        <w:ind w:left="720"/>
        <w:rPr>
          <w:sz w:val="20"/>
        </w:rPr>
      </w:pPr>
    </w:p>
    <w:p w:rsidR="005017C0" w:rsidRPr="00FE5195" w:rsidRDefault="005017C0">
      <w:pPr>
        <w:jc w:val="both"/>
        <w:rPr>
          <w:b/>
          <w:sz w:val="20"/>
        </w:rPr>
      </w:pPr>
      <w:r w:rsidRPr="00FE5195">
        <w:rPr>
          <w:b/>
          <w:sz w:val="20"/>
        </w:rPr>
        <w:t xml:space="preserve">[Note: On </w:t>
      </w:r>
      <w:proofErr w:type="spellStart"/>
      <w:r w:rsidRPr="00FE5195">
        <w:rPr>
          <w:b/>
          <w:sz w:val="20"/>
        </w:rPr>
        <w:t>ce</w:t>
      </w:r>
      <w:r w:rsidR="001A749B">
        <w:rPr>
          <w:b/>
          <w:sz w:val="20"/>
        </w:rPr>
        <w:t>IAI</w:t>
      </w:r>
      <w:r w:rsidR="00A11437">
        <w:rPr>
          <w:b/>
          <w:sz w:val="20"/>
        </w:rPr>
        <w:t>n</w:t>
      </w:r>
      <w:r w:rsidRPr="00FE5195">
        <w:rPr>
          <w:b/>
          <w:sz w:val="20"/>
        </w:rPr>
        <w:t>g</w:t>
      </w:r>
      <w:proofErr w:type="spellEnd"/>
      <w:r w:rsidRPr="00FE5195">
        <w:rPr>
          <w:b/>
          <w:sz w:val="20"/>
        </w:rPr>
        <w:t xml:space="preserve"> to be a Fellow member of such parent body, you automatically cease to be a F</w:t>
      </w:r>
      <w:r w:rsidR="001A749B">
        <w:rPr>
          <w:b/>
          <w:sz w:val="20"/>
        </w:rPr>
        <w:t>IAI</w:t>
      </w:r>
      <w:r w:rsidRPr="00FE5195">
        <w:rPr>
          <w:b/>
          <w:sz w:val="20"/>
        </w:rPr>
        <w:t>]</w:t>
      </w:r>
    </w:p>
    <w:p w:rsidR="005017C0" w:rsidRDefault="005017C0">
      <w:pPr>
        <w:jc w:val="both"/>
        <w:rPr>
          <w:sz w:val="20"/>
        </w:rPr>
      </w:pPr>
    </w:p>
    <w:p w:rsidR="005017C0" w:rsidRDefault="005017C0">
      <w:pPr>
        <w:jc w:val="both"/>
        <w:rPr>
          <w:sz w:val="20"/>
        </w:rPr>
      </w:pPr>
    </w:p>
    <w:p w:rsidR="005017C0" w:rsidRDefault="005017C0">
      <w:pPr>
        <w:jc w:val="both"/>
        <w:rPr>
          <w:sz w:val="20"/>
        </w:rPr>
      </w:pPr>
      <w:r>
        <w:rPr>
          <w:sz w:val="20"/>
        </w:rPr>
        <w:t>I certify that the statements and information given above are complete and correct to the best of my knowledge and belief and if found to be incorrect shall attract provisions of the Professional Conduct Standards.</w:t>
      </w:r>
    </w:p>
    <w:p w:rsidR="005017C0" w:rsidRDefault="005017C0">
      <w:pPr>
        <w:jc w:val="both"/>
        <w:rPr>
          <w:sz w:val="20"/>
        </w:rPr>
      </w:pPr>
    </w:p>
    <w:p w:rsidR="005017C0" w:rsidRDefault="005017C0">
      <w:pPr>
        <w:jc w:val="both"/>
        <w:rPr>
          <w:sz w:val="20"/>
        </w:rPr>
      </w:pPr>
      <w:r>
        <w:rPr>
          <w:sz w:val="20"/>
        </w:rPr>
        <w:t xml:space="preserve">I declare that currently I am a Fellow member of the </w:t>
      </w:r>
      <w:r w:rsidR="00E52F1D">
        <w:rPr>
          <w:sz w:val="20"/>
        </w:rPr>
        <w:t xml:space="preserve">Institute of </w:t>
      </w:r>
      <w:r>
        <w:rPr>
          <w:sz w:val="20"/>
        </w:rPr>
        <w:t>Actuari</w:t>
      </w:r>
      <w:r w:rsidR="002C6921">
        <w:rPr>
          <w:sz w:val="20"/>
        </w:rPr>
        <w:t>es</w:t>
      </w:r>
      <w:r>
        <w:rPr>
          <w:sz w:val="20"/>
        </w:rPr>
        <w:t xml:space="preserve"> of India and that I am continuing member of the Actuarial body based on which Fellowship I was admitted as Fellow member of the </w:t>
      </w:r>
      <w:r w:rsidR="001D45DA">
        <w:rPr>
          <w:sz w:val="20"/>
        </w:rPr>
        <w:t xml:space="preserve">Institute of </w:t>
      </w:r>
      <w:r>
        <w:rPr>
          <w:sz w:val="20"/>
        </w:rPr>
        <w:t>Actuari</w:t>
      </w:r>
      <w:r w:rsidR="002C6921">
        <w:rPr>
          <w:sz w:val="20"/>
        </w:rPr>
        <w:t>es</w:t>
      </w:r>
      <w:r>
        <w:rPr>
          <w:sz w:val="20"/>
        </w:rPr>
        <w:t xml:space="preserve"> of India. I further understand that the Certificate of Practice for which this application is being made, if issued, will automatically stand canceled in case of my ce</w:t>
      </w:r>
      <w:r w:rsidR="00597DF6">
        <w:rPr>
          <w:sz w:val="20"/>
        </w:rPr>
        <w:t>asi</w:t>
      </w:r>
      <w:r>
        <w:rPr>
          <w:sz w:val="20"/>
        </w:rPr>
        <w:t xml:space="preserve">ng to be a fellow member of the </w:t>
      </w:r>
      <w:r w:rsidR="00D07B5C">
        <w:rPr>
          <w:sz w:val="20"/>
        </w:rPr>
        <w:t xml:space="preserve">Institute of </w:t>
      </w:r>
      <w:r>
        <w:rPr>
          <w:sz w:val="20"/>
        </w:rPr>
        <w:t>Actuari</w:t>
      </w:r>
      <w:r w:rsidR="00597DF6">
        <w:rPr>
          <w:sz w:val="20"/>
        </w:rPr>
        <w:t>es</w:t>
      </w:r>
      <w:r>
        <w:rPr>
          <w:sz w:val="20"/>
        </w:rPr>
        <w:t xml:space="preserve"> of India or the other Actuarial body, as the case may be.</w:t>
      </w:r>
    </w:p>
    <w:p w:rsidR="005017C0" w:rsidRDefault="005017C0">
      <w:pPr>
        <w:jc w:val="both"/>
        <w:rPr>
          <w:sz w:val="20"/>
        </w:rPr>
      </w:pPr>
    </w:p>
    <w:p w:rsidR="005017C0" w:rsidRDefault="005017C0">
      <w:pPr>
        <w:jc w:val="both"/>
        <w:rPr>
          <w:sz w:val="20"/>
        </w:rPr>
      </w:pPr>
      <w:r>
        <w:rPr>
          <w:sz w:val="20"/>
        </w:rPr>
        <w:t>I have read and understood the “Notes on Continuing Professional Development (CPD) – requirements for Appointed Actuaries” and ”Notes on requirements for Certificate of Practice (</w:t>
      </w:r>
      <w:proofErr w:type="spellStart"/>
      <w:r>
        <w:rPr>
          <w:sz w:val="20"/>
        </w:rPr>
        <w:t>CoP</w:t>
      </w:r>
      <w:proofErr w:type="spellEnd"/>
      <w:r>
        <w:rPr>
          <w:sz w:val="20"/>
        </w:rPr>
        <w:t xml:space="preserve">) for Appointed actuaries” as issued by </w:t>
      </w:r>
      <w:r w:rsidR="001674A4">
        <w:rPr>
          <w:sz w:val="20"/>
        </w:rPr>
        <w:t xml:space="preserve">Institute of </w:t>
      </w:r>
      <w:r>
        <w:rPr>
          <w:sz w:val="20"/>
        </w:rPr>
        <w:t>Actuari</w:t>
      </w:r>
      <w:r w:rsidR="00597DF6">
        <w:rPr>
          <w:sz w:val="20"/>
        </w:rPr>
        <w:t>es</w:t>
      </w:r>
      <w:r>
        <w:rPr>
          <w:sz w:val="20"/>
        </w:rPr>
        <w:t xml:space="preserve"> India and annexed to this </w:t>
      </w:r>
      <w:r>
        <w:rPr>
          <w:sz w:val="20"/>
        </w:rPr>
        <w:lastRenderedPageBreak/>
        <w:t>application form and I believe that I am an appropriate person to hold a Certificate of Practice as an Appointed Actuary.</w:t>
      </w:r>
    </w:p>
    <w:p w:rsidR="005017C0" w:rsidRDefault="005017C0">
      <w:pPr>
        <w:jc w:val="both"/>
        <w:rPr>
          <w:sz w:val="20"/>
        </w:rPr>
      </w:pPr>
      <w:r>
        <w:rPr>
          <w:sz w:val="20"/>
        </w:rPr>
        <w:t xml:space="preserve">  </w:t>
      </w:r>
    </w:p>
    <w:p w:rsidR="005017C0" w:rsidRDefault="005017C0">
      <w:pPr>
        <w:jc w:val="both"/>
        <w:rPr>
          <w:sz w:val="20"/>
        </w:rPr>
      </w:pPr>
      <w:r>
        <w:rPr>
          <w:sz w:val="20"/>
        </w:rPr>
        <w:t xml:space="preserve">I declare that I have read and expect to meet the requirements of Guidance Notes, if any issued by </w:t>
      </w:r>
      <w:r w:rsidR="002E525A">
        <w:rPr>
          <w:sz w:val="20"/>
        </w:rPr>
        <w:t xml:space="preserve">Institute of </w:t>
      </w:r>
      <w:r>
        <w:rPr>
          <w:sz w:val="20"/>
        </w:rPr>
        <w:t>Actuari</w:t>
      </w:r>
      <w:r w:rsidR="00597DF6">
        <w:rPr>
          <w:sz w:val="20"/>
        </w:rPr>
        <w:t>es</w:t>
      </w:r>
      <w:r>
        <w:rPr>
          <w:sz w:val="20"/>
        </w:rPr>
        <w:t xml:space="preserve"> of India. And further I have read the relevant provisions of the Insurance Act 1938 and the regulations made by the Insurance Regulatory and Development Authority, particularly the Insurance Regulatory and Development Authority (Appointed Actuary) Regulations, 2000.</w:t>
      </w:r>
    </w:p>
    <w:p w:rsidR="005017C0" w:rsidRDefault="005017C0">
      <w:pPr>
        <w:jc w:val="both"/>
        <w:rPr>
          <w:sz w:val="20"/>
        </w:rPr>
      </w:pPr>
    </w:p>
    <w:p w:rsidR="005017C0" w:rsidRDefault="005017C0">
      <w:pPr>
        <w:jc w:val="both"/>
        <w:rPr>
          <w:sz w:val="20"/>
        </w:rPr>
      </w:pPr>
      <w:r>
        <w:rPr>
          <w:sz w:val="20"/>
        </w:rPr>
        <w:t>I believe that the Certificate of Practice, if issued will not be any insurance company-specific and at any time will be valid for only one life insurance company or one general insurance company, as the case may be.</w:t>
      </w:r>
    </w:p>
    <w:p w:rsidR="005017C0" w:rsidRDefault="005017C0">
      <w:pPr>
        <w:jc w:val="both"/>
        <w:rPr>
          <w:sz w:val="20"/>
        </w:rPr>
      </w:pPr>
    </w:p>
    <w:p w:rsidR="005017C0" w:rsidRDefault="005017C0">
      <w:pPr>
        <w:jc w:val="both"/>
        <w:rPr>
          <w:sz w:val="20"/>
        </w:rPr>
      </w:pPr>
      <w:r>
        <w:rPr>
          <w:sz w:val="20"/>
        </w:rPr>
        <w:t>I further declare that I have not made any other application than this one and that I do not hold any other Certificate of Practice than the one for which this application for renewal is intended.</w:t>
      </w:r>
    </w:p>
    <w:p w:rsidR="005017C0" w:rsidRDefault="005017C0">
      <w:pPr>
        <w:jc w:val="both"/>
        <w:rPr>
          <w:sz w:val="20"/>
        </w:rPr>
      </w:pPr>
    </w:p>
    <w:p w:rsidR="005017C0" w:rsidRDefault="005017C0">
      <w:pPr>
        <w:jc w:val="both"/>
        <w:rPr>
          <w:sz w:val="20"/>
        </w:rPr>
      </w:pPr>
      <w:r>
        <w:rPr>
          <w:sz w:val="20"/>
        </w:rPr>
        <w:t xml:space="preserve">I further confirm that I have filed with </w:t>
      </w:r>
      <w:r w:rsidR="001A749B">
        <w:rPr>
          <w:sz w:val="20"/>
        </w:rPr>
        <w:t>IAI</w:t>
      </w:r>
      <w:r>
        <w:rPr>
          <w:sz w:val="20"/>
        </w:rPr>
        <w:t xml:space="preserve"> the Compliance Professional Questionnaire for GN/s for which it was required.</w:t>
      </w: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p>
    <w:p w:rsidR="005017C0" w:rsidRDefault="005017C0">
      <w:pPr>
        <w:jc w:val="both"/>
        <w:rPr>
          <w:sz w:val="20"/>
        </w:rPr>
      </w:pPr>
      <w:r>
        <w:rPr>
          <w:sz w:val="20"/>
        </w:rPr>
        <w:t>Place:</w:t>
      </w:r>
    </w:p>
    <w:p w:rsidR="005017C0" w:rsidRDefault="005017C0">
      <w:pPr>
        <w:jc w:val="both"/>
        <w:rPr>
          <w:sz w:val="20"/>
        </w:rPr>
      </w:pPr>
      <w:r>
        <w:rPr>
          <w:sz w:val="20"/>
        </w:rPr>
        <w:t xml:space="preserve">Date:  </w:t>
      </w:r>
    </w:p>
    <w:p w:rsidR="005017C0" w:rsidRDefault="005017C0">
      <w:pPr>
        <w:pStyle w:val="Heading7"/>
        <w:rPr>
          <w:sz w:val="20"/>
        </w:rPr>
      </w:pPr>
      <w:r>
        <w:rPr>
          <w:sz w:val="20"/>
        </w:rPr>
        <w:t>Applicant’s Signature</w:t>
      </w:r>
    </w:p>
    <w:p w:rsidR="005017C0" w:rsidRDefault="005017C0">
      <w:pPr>
        <w:jc w:val="right"/>
        <w:rPr>
          <w:b/>
          <w:sz w:val="20"/>
        </w:rPr>
      </w:pPr>
      <w:r>
        <w:rPr>
          <w:sz w:val="20"/>
        </w:rPr>
        <w:br w:type="page"/>
      </w:r>
      <w:r>
        <w:rPr>
          <w:b/>
          <w:sz w:val="20"/>
        </w:rPr>
        <w:lastRenderedPageBreak/>
        <w:t>Annexure 1</w:t>
      </w:r>
    </w:p>
    <w:p w:rsidR="005017C0" w:rsidRPr="00414768" w:rsidRDefault="005017C0">
      <w:pPr>
        <w:pStyle w:val="BodyText"/>
        <w:jc w:val="center"/>
        <w:rPr>
          <w:b/>
          <w:sz w:val="28"/>
          <w:szCs w:val="28"/>
        </w:rPr>
      </w:pPr>
      <w:r w:rsidRPr="00414768">
        <w:rPr>
          <w:b/>
          <w:sz w:val="28"/>
          <w:szCs w:val="28"/>
        </w:rPr>
        <w:t>CPD Notes</w:t>
      </w:r>
      <w:r>
        <w:rPr>
          <w:b/>
          <w:sz w:val="28"/>
          <w:szCs w:val="28"/>
        </w:rPr>
        <w:t xml:space="preserve"> (ver. </w:t>
      </w:r>
      <w:r w:rsidR="008971FB">
        <w:rPr>
          <w:b/>
          <w:sz w:val="28"/>
          <w:szCs w:val="28"/>
        </w:rPr>
        <w:t>3</w:t>
      </w:r>
      <w:r>
        <w:rPr>
          <w:b/>
          <w:sz w:val="28"/>
          <w:szCs w:val="28"/>
        </w:rPr>
        <w:t>.00/</w:t>
      </w:r>
      <w:r w:rsidR="008971FB">
        <w:rPr>
          <w:b/>
          <w:sz w:val="28"/>
          <w:szCs w:val="28"/>
        </w:rPr>
        <w:t>0</w:t>
      </w:r>
      <w:r w:rsidR="00724BC2">
        <w:rPr>
          <w:b/>
          <w:sz w:val="28"/>
          <w:szCs w:val="28"/>
        </w:rPr>
        <w:t>2</w:t>
      </w:r>
      <w:r w:rsidR="008971FB">
        <w:rPr>
          <w:b/>
          <w:sz w:val="28"/>
          <w:szCs w:val="28"/>
        </w:rPr>
        <w:t xml:space="preserve"> 2005</w:t>
      </w:r>
      <w:r>
        <w:rPr>
          <w:b/>
          <w:sz w:val="28"/>
          <w:szCs w:val="28"/>
        </w:rPr>
        <w:t>)</w:t>
      </w:r>
    </w:p>
    <w:p w:rsidR="005017C0" w:rsidRPr="00A11437" w:rsidRDefault="005017C0">
      <w:pPr>
        <w:pStyle w:val="BodyText"/>
        <w:jc w:val="center"/>
        <w:rPr>
          <w:b/>
          <w:sz w:val="16"/>
        </w:rPr>
      </w:pPr>
    </w:p>
    <w:p w:rsidR="005017C0" w:rsidRDefault="005017C0">
      <w:pPr>
        <w:pStyle w:val="BodyText"/>
        <w:jc w:val="center"/>
        <w:rPr>
          <w:b/>
          <w:sz w:val="20"/>
        </w:rPr>
      </w:pPr>
      <w:r>
        <w:rPr>
          <w:b/>
          <w:sz w:val="20"/>
        </w:rPr>
        <w:t xml:space="preserve">Notes on Continuing Professional Development (CPD) - requirements for Appointed Actuaries {Approved by EC on </w:t>
      </w:r>
      <w:r w:rsidR="008971FB">
        <w:rPr>
          <w:b/>
          <w:sz w:val="20"/>
        </w:rPr>
        <w:t>14 0</w:t>
      </w:r>
      <w:r w:rsidR="00724BC2">
        <w:rPr>
          <w:b/>
          <w:sz w:val="20"/>
        </w:rPr>
        <w:t>2</w:t>
      </w:r>
      <w:r w:rsidR="008971FB">
        <w:rPr>
          <w:b/>
          <w:sz w:val="20"/>
        </w:rPr>
        <w:t xml:space="preserve"> 2005</w:t>
      </w:r>
      <w:r>
        <w:rPr>
          <w:b/>
          <w:sz w:val="20"/>
        </w:rPr>
        <w:t>}, valid for fist time applicants as well as renewals</w:t>
      </w:r>
    </w:p>
    <w:p w:rsidR="005017C0" w:rsidRPr="00A11437" w:rsidRDefault="005017C0">
      <w:pPr>
        <w:rPr>
          <w:sz w:val="16"/>
        </w:rPr>
      </w:pPr>
    </w:p>
    <w:p w:rsidR="005017C0" w:rsidRDefault="005017C0">
      <w:pPr>
        <w:pStyle w:val="BodyTextIndent"/>
        <w:numPr>
          <w:ilvl w:val="0"/>
          <w:numId w:val="19"/>
        </w:numPr>
        <w:jc w:val="both"/>
        <w:rPr>
          <w:sz w:val="20"/>
        </w:rPr>
      </w:pPr>
      <w:r>
        <w:rPr>
          <w:sz w:val="20"/>
        </w:rPr>
        <w:t xml:space="preserve">The Appointed Actuary and his/her role </w:t>
      </w:r>
      <w:proofErr w:type="gramStart"/>
      <w:r>
        <w:rPr>
          <w:sz w:val="20"/>
        </w:rPr>
        <w:t>is</w:t>
      </w:r>
      <w:proofErr w:type="gramEnd"/>
      <w:r>
        <w:rPr>
          <w:sz w:val="20"/>
        </w:rPr>
        <w:t xml:space="preserve"> regulated by Insurance Regulatory and development Authority (Appointed Actuary), Regulations 2000 and there are numbers of requirements which need to be satisfied by applicant for the appointment as Appointed Actuary of a Life insurance company or a General insurance company.</w:t>
      </w:r>
    </w:p>
    <w:p w:rsidR="005017C0" w:rsidRDefault="005017C0">
      <w:pPr>
        <w:pStyle w:val="BodyTextIndent"/>
        <w:numPr>
          <w:ilvl w:val="0"/>
          <w:numId w:val="19"/>
        </w:numPr>
        <w:jc w:val="both"/>
        <w:rPr>
          <w:sz w:val="20"/>
        </w:rPr>
      </w:pPr>
      <w:r>
        <w:rPr>
          <w:sz w:val="20"/>
        </w:rPr>
        <w:t xml:space="preserve">The range of activities and corresponding responsibilities are prescribed explicitly as well as implicitly in various provisions of the Insurance Act, 1938, the Insurance Rules 1939 and </w:t>
      </w:r>
      <w:proofErr w:type="gramStart"/>
      <w:r>
        <w:rPr>
          <w:sz w:val="20"/>
        </w:rPr>
        <w:t>the  Insurance</w:t>
      </w:r>
      <w:proofErr w:type="gramEnd"/>
      <w:r>
        <w:rPr>
          <w:sz w:val="20"/>
        </w:rPr>
        <w:t xml:space="preserve"> Regulatory and Development Authority Regulations as applicable from time including written instruction if any issued.</w:t>
      </w:r>
    </w:p>
    <w:p w:rsidR="005017C0" w:rsidRDefault="005017C0">
      <w:pPr>
        <w:pStyle w:val="BodyTextIndent"/>
        <w:numPr>
          <w:ilvl w:val="0"/>
          <w:numId w:val="19"/>
        </w:numPr>
        <w:jc w:val="both"/>
        <w:rPr>
          <w:sz w:val="20"/>
        </w:rPr>
      </w:pPr>
      <w:r>
        <w:rPr>
          <w:sz w:val="20"/>
        </w:rPr>
        <w:t>The Appointed Actuary of an insurer is required to posses certificate of Practice (</w:t>
      </w:r>
      <w:proofErr w:type="spellStart"/>
      <w:r>
        <w:rPr>
          <w:sz w:val="20"/>
        </w:rPr>
        <w:t>CoP</w:t>
      </w:r>
      <w:proofErr w:type="spellEnd"/>
      <w:r>
        <w:rPr>
          <w:sz w:val="20"/>
        </w:rPr>
        <w:t xml:space="preserve">) issued by </w:t>
      </w:r>
      <w:r w:rsidR="001A749B">
        <w:rPr>
          <w:sz w:val="20"/>
        </w:rPr>
        <w:t>IAI</w:t>
      </w:r>
      <w:r>
        <w:rPr>
          <w:sz w:val="20"/>
        </w:rPr>
        <w:t xml:space="preserve"> before making an application for appointment as Appointed Actuary and is required to continue to posses the same concurrently with his /her continuance of such appointment.</w:t>
      </w:r>
    </w:p>
    <w:p w:rsidR="005017C0" w:rsidRDefault="005017C0">
      <w:pPr>
        <w:pStyle w:val="BodyTextIndent"/>
        <w:numPr>
          <w:ilvl w:val="0"/>
          <w:numId w:val="19"/>
        </w:numPr>
        <w:jc w:val="both"/>
        <w:rPr>
          <w:sz w:val="20"/>
        </w:rPr>
      </w:pPr>
      <w:r>
        <w:rPr>
          <w:sz w:val="20"/>
        </w:rPr>
        <w:t xml:space="preserve">For a potential or existing Appointed Actuary, from the perspective of </w:t>
      </w:r>
      <w:r w:rsidR="001A749B">
        <w:rPr>
          <w:sz w:val="20"/>
        </w:rPr>
        <w:t>IAI</w:t>
      </w:r>
      <w:r>
        <w:rPr>
          <w:sz w:val="20"/>
        </w:rPr>
        <w:t xml:space="preserve">, one of the key criteria is that the test of continuing Professional Development (CPD) be met. These set out the minimum criteria acceptable for existing holders of </w:t>
      </w:r>
      <w:proofErr w:type="spellStart"/>
      <w:r>
        <w:rPr>
          <w:sz w:val="20"/>
        </w:rPr>
        <w:t>CoP</w:t>
      </w:r>
      <w:proofErr w:type="spellEnd"/>
      <w:r>
        <w:rPr>
          <w:sz w:val="20"/>
        </w:rPr>
        <w:t xml:space="preserve"> who wish to renew the same and for new applicants. Adherence to requirement of CPD scheme as formulated from time to time by </w:t>
      </w:r>
      <w:r w:rsidR="001A749B">
        <w:rPr>
          <w:sz w:val="20"/>
        </w:rPr>
        <w:t>IAI</w:t>
      </w:r>
      <w:r>
        <w:rPr>
          <w:sz w:val="20"/>
        </w:rPr>
        <w:t xml:space="preserve"> is mandatory for both the groups. It is in the public interest that actuarial advice is soundly based and that actuaries are fully informed and properly developed as professional individuals.</w:t>
      </w:r>
    </w:p>
    <w:p w:rsidR="005017C0" w:rsidRDefault="005017C0">
      <w:pPr>
        <w:pStyle w:val="BodyTextIndent"/>
        <w:numPr>
          <w:ilvl w:val="0"/>
          <w:numId w:val="19"/>
        </w:numPr>
        <w:jc w:val="both"/>
        <w:rPr>
          <w:sz w:val="20"/>
        </w:rPr>
      </w:pPr>
      <w:r>
        <w:rPr>
          <w:sz w:val="20"/>
        </w:rPr>
        <w:t xml:space="preserve">While </w:t>
      </w:r>
      <w:r w:rsidR="001A749B">
        <w:rPr>
          <w:sz w:val="20"/>
        </w:rPr>
        <w:t>IAI</w:t>
      </w:r>
      <w:r>
        <w:rPr>
          <w:sz w:val="20"/>
        </w:rPr>
        <w:t xml:space="preserve"> expects all its members to continually develop themselves by engaging in formal and informal activities relevant to the actuarial profession in general and specific to the role of the Appointed Actuary in particular, the </w:t>
      </w:r>
      <w:r w:rsidR="001A749B">
        <w:rPr>
          <w:sz w:val="20"/>
        </w:rPr>
        <w:t>IAI</w:t>
      </w:r>
      <w:r>
        <w:rPr>
          <w:sz w:val="20"/>
        </w:rPr>
        <w:t xml:space="preserve"> have determined that minimum formal CPD standards for an Appointed Actuary, be as under;</w:t>
      </w:r>
    </w:p>
    <w:p w:rsidR="005017C0" w:rsidRPr="00A11437" w:rsidRDefault="005017C0">
      <w:pPr>
        <w:pStyle w:val="BodyTextIndent"/>
        <w:jc w:val="both"/>
        <w:rPr>
          <w:sz w:val="16"/>
        </w:rPr>
      </w:pPr>
    </w:p>
    <w:p w:rsidR="005017C0" w:rsidRDefault="005017C0">
      <w:pPr>
        <w:jc w:val="both"/>
        <w:rPr>
          <w:sz w:val="20"/>
        </w:rPr>
      </w:pPr>
      <w:r>
        <w:rPr>
          <w:sz w:val="20"/>
        </w:rPr>
        <w:t xml:space="preserve">      </w:t>
      </w:r>
      <w:proofErr w:type="gramStart"/>
      <w:r>
        <w:rPr>
          <w:b/>
          <w:sz w:val="20"/>
        </w:rPr>
        <w:t>Minimum number of hrs.</w:t>
      </w:r>
      <w:proofErr w:type="gramEnd"/>
      <w:r>
        <w:rPr>
          <w:b/>
          <w:sz w:val="20"/>
        </w:rPr>
        <w:t xml:space="preserve"> </w:t>
      </w:r>
      <w:proofErr w:type="gramStart"/>
      <w:r>
        <w:rPr>
          <w:b/>
          <w:sz w:val="20"/>
        </w:rPr>
        <w:t>of</w:t>
      </w:r>
      <w:proofErr w:type="gramEnd"/>
      <w:r>
        <w:rPr>
          <w:b/>
          <w:sz w:val="20"/>
        </w:rPr>
        <w:t xml:space="preserve"> CPD credit required;</w:t>
      </w:r>
      <w:r>
        <w:rPr>
          <w:sz w:val="20"/>
        </w:rPr>
        <w:t xml:space="preserve"> </w:t>
      </w:r>
    </w:p>
    <w:p w:rsidR="002C704C" w:rsidRPr="00A11437" w:rsidRDefault="002C704C">
      <w:pPr>
        <w:jc w:val="both"/>
        <w:rPr>
          <w:sz w:val="16"/>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4063"/>
      </w:tblGrid>
      <w:tr w:rsidR="005017C0" w:rsidTr="00A11437">
        <w:trPr>
          <w:jc w:val="center"/>
        </w:trPr>
        <w:tc>
          <w:tcPr>
            <w:tcW w:w="3621" w:type="dxa"/>
          </w:tcPr>
          <w:p w:rsidR="005017C0" w:rsidRDefault="005017C0">
            <w:pPr>
              <w:pStyle w:val="Heading2"/>
              <w:jc w:val="center"/>
              <w:rPr>
                <w:b/>
                <w:i w:val="0"/>
                <w:sz w:val="20"/>
              </w:rPr>
            </w:pPr>
            <w:r>
              <w:rPr>
                <w:b/>
                <w:i w:val="0"/>
                <w:sz w:val="20"/>
              </w:rPr>
              <w:t>In respect of a Life Insurer</w:t>
            </w:r>
          </w:p>
        </w:tc>
        <w:tc>
          <w:tcPr>
            <w:tcW w:w="4063" w:type="dxa"/>
          </w:tcPr>
          <w:p w:rsidR="005017C0" w:rsidRDefault="005017C0">
            <w:pPr>
              <w:jc w:val="center"/>
              <w:rPr>
                <w:b/>
                <w:sz w:val="20"/>
              </w:rPr>
            </w:pPr>
          </w:p>
          <w:p w:rsidR="005017C0" w:rsidRDefault="005017C0">
            <w:pPr>
              <w:jc w:val="center"/>
              <w:rPr>
                <w:rFonts w:ascii="Zurich Blk BT" w:hAnsi="Zurich Blk BT"/>
                <w:b/>
                <w:sz w:val="20"/>
              </w:rPr>
            </w:pPr>
            <w:r>
              <w:rPr>
                <w:rFonts w:ascii="Zurich Blk BT" w:hAnsi="Zurich Blk BT"/>
                <w:b/>
                <w:sz w:val="20"/>
              </w:rPr>
              <w:t>In respect of a General Insurer</w:t>
            </w:r>
          </w:p>
        </w:tc>
      </w:tr>
      <w:tr w:rsidR="005017C0" w:rsidTr="00A11437">
        <w:trPr>
          <w:trHeight w:val="305"/>
          <w:jc w:val="center"/>
        </w:trPr>
        <w:tc>
          <w:tcPr>
            <w:tcW w:w="3621" w:type="dxa"/>
          </w:tcPr>
          <w:p w:rsidR="005017C0" w:rsidRDefault="005017C0">
            <w:pPr>
              <w:jc w:val="both"/>
              <w:rPr>
                <w:sz w:val="20"/>
              </w:rPr>
            </w:pPr>
          </w:p>
          <w:p w:rsidR="005017C0" w:rsidRDefault="005017C0">
            <w:pPr>
              <w:jc w:val="both"/>
              <w:rPr>
                <w:sz w:val="20"/>
              </w:rPr>
            </w:pPr>
            <w:r>
              <w:rPr>
                <w:sz w:val="20"/>
              </w:rPr>
              <w:t xml:space="preserve">15 (fifteen) hrs. </w:t>
            </w:r>
            <w:proofErr w:type="gramStart"/>
            <w:r>
              <w:rPr>
                <w:sz w:val="20"/>
              </w:rPr>
              <w:t>during</w:t>
            </w:r>
            <w:proofErr w:type="gramEnd"/>
            <w:r>
              <w:rPr>
                <w:sz w:val="20"/>
              </w:rPr>
              <w:t xml:space="preserve"> the period ending with the date of application and such period inclusive of 2 (two) consecutive complete calendar years excluding calendar year of application, of which at least 5 (five) hrs. </w:t>
            </w:r>
            <w:proofErr w:type="gramStart"/>
            <w:r>
              <w:rPr>
                <w:sz w:val="20"/>
              </w:rPr>
              <w:t>should</w:t>
            </w:r>
            <w:proofErr w:type="gramEnd"/>
            <w:r>
              <w:rPr>
                <w:sz w:val="20"/>
              </w:rPr>
              <w:t xml:space="preserve"> have been within immediately preceding 12 (twelve) complete calendar months.</w:t>
            </w:r>
          </w:p>
          <w:p w:rsidR="005017C0" w:rsidRPr="00A11437" w:rsidRDefault="005017C0">
            <w:pPr>
              <w:jc w:val="center"/>
              <w:rPr>
                <w:b/>
                <w:sz w:val="18"/>
              </w:rPr>
            </w:pPr>
            <w:r w:rsidRPr="00A11437">
              <w:rPr>
                <w:b/>
                <w:sz w:val="18"/>
              </w:rPr>
              <w:t>OR</w:t>
            </w:r>
          </w:p>
          <w:p w:rsidR="005017C0" w:rsidRPr="00A11437" w:rsidRDefault="005017C0">
            <w:pPr>
              <w:jc w:val="center"/>
              <w:rPr>
                <w:b/>
                <w:sz w:val="14"/>
              </w:rPr>
            </w:pPr>
          </w:p>
          <w:p w:rsidR="005017C0" w:rsidRPr="000B1543" w:rsidRDefault="005017C0">
            <w:pPr>
              <w:jc w:val="both"/>
              <w:rPr>
                <w:sz w:val="20"/>
              </w:rPr>
            </w:pPr>
            <w:r>
              <w:rPr>
                <w:sz w:val="20"/>
              </w:rPr>
              <w:t xml:space="preserve">25 (twenty five) hrs. </w:t>
            </w:r>
            <w:proofErr w:type="gramStart"/>
            <w:r>
              <w:rPr>
                <w:sz w:val="20"/>
              </w:rPr>
              <w:t>during</w:t>
            </w:r>
            <w:proofErr w:type="gramEnd"/>
            <w:r>
              <w:rPr>
                <w:sz w:val="20"/>
              </w:rPr>
              <w:t xml:space="preserve"> the period ending with the date of application and such period inclusive of 3 (three) consecutive complete calendar years </w:t>
            </w:r>
            <w:r>
              <w:rPr>
                <w:sz w:val="20"/>
              </w:rPr>
              <w:lastRenderedPageBreak/>
              <w:t>excluding calendar year of application, of which at least 4 (four) hrs. should have been within immediately preceding 12 (twelve) complete calendar months</w:t>
            </w:r>
          </w:p>
        </w:tc>
        <w:tc>
          <w:tcPr>
            <w:tcW w:w="4063" w:type="dxa"/>
          </w:tcPr>
          <w:p w:rsidR="005017C0" w:rsidRDefault="005017C0">
            <w:pPr>
              <w:pStyle w:val="BodyText3"/>
              <w:rPr>
                <w:sz w:val="20"/>
              </w:rPr>
            </w:pPr>
          </w:p>
          <w:p w:rsidR="005017C0" w:rsidRDefault="005017C0">
            <w:pPr>
              <w:jc w:val="both"/>
              <w:rPr>
                <w:sz w:val="20"/>
              </w:rPr>
            </w:pPr>
            <w:r>
              <w:rPr>
                <w:sz w:val="20"/>
              </w:rPr>
              <w:t xml:space="preserve">12 (twelve) hrs. </w:t>
            </w:r>
            <w:proofErr w:type="gramStart"/>
            <w:r>
              <w:rPr>
                <w:sz w:val="20"/>
              </w:rPr>
              <w:t>during</w:t>
            </w:r>
            <w:proofErr w:type="gramEnd"/>
            <w:r>
              <w:rPr>
                <w:sz w:val="20"/>
              </w:rPr>
              <w:t xml:space="preserve"> the period ending with the date of application and such period inclusive of 2 (two) consecutive complete calendar years excluding calendar year of application, of which at least 5 (five) hrs. </w:t>
            </w:r>
            <w:proofErr w:type="gramStart"/>
            <w:r>
              <w:rPr>
                <w:sz w:val="20"/>
              </w:rPr>
              <w:t>should</w:t>
            </w:r>
            <w:proofErr w:type="gramEnd"/>
            <w:r>
              <w:rPr>
                <w:sz w:val="20"/>
              </w:rPr>
              <w:t xml:space="preserve"> have been within immediately preceding 12 (twelve) complete calendar months.</w:t>
            </w:r>
          </w:p>
          <w:p w:rsidR="005017C0" w:rsidRPr="00A11437" w:rsidRDefault="005017C0">
            <w:pPr>
              <w:jc w:val="center"/>
              <w:rPr>
                <w:b/>
                <w:sz w:val="18"/>
              </w:rPr>
            </w:pPr>
            <w:r w:rsidRPr="00A11437">
              <w:rPr>
                <w:b/>
                <w:sz w:val="18"/>
              </w:rPr>
              <w:t>OR</w:t>
            </w:r>
          </w:p>
          <w:p w:rsidR="005017C0" w:rsidRPr="00A11437" w:rsidRDefault="005017C0">
            <w:pPr>
              <w:jc w:val="center"/>
              <w:rPr>
                <w:sz w:val="14"/>
              </w:rPr>
            </w:pPr>
          </w:p>
          <w:p w:rsidR="005017C0" w:rsidRPr="000B1543" w:rsidRDefault="005017C0">
            <w:pPr>
              <w:jc w:val="both"/>
              <w:rPr>
                <w:sz w:val="20"/>
              </w:rPr>
            </w:pPr>
            <w:r>
              <w:rPr>
                <w:sz w:val="20"/>
              </w:rPr>
              <w:t xml:space="preserve">15 (fifteen) hrs. </w:t>
            </w:r>
            <w:proofErr w:type="gramStart"/>
            <w:r>
              <w:rPr>
                <w:sz w:val="20"/>
              </w:rPr>
              <w:t>during</w:t>
            </w:r>
            <w:proofErr w:type="gramEnd"/>
            <w:r>
              <w:rPr>
                <w:sz w:val="20"/>
              </w:rPr>
              <w:t xml:space="preserve"> the period ending with the date of application and such period inclusive of 3 (three) consecutive complete calendar years excluding calendar year of application, of which at </w:t>
            </w:r>
            <w:r>
              <w:rPr>
                <w:sz w:val="20"/>
              </w:rPr>
              <w:lastRenderedPageBreak/>
              <w:t xml:space="preserve">least 4 (four) hrs. </w:t>
            </w:r>
            <w:proofErr w:type="gramStart"/>
            <w:r>
              <w:rPr>
                <w:sz w:val="20"/>
              </w:rPr>
              <w:t>should</w:t>
            </w:r>
            <w:proofErr w:type="gramEnd"/>
            <w:r>
              <w:rPr>
                <w:sz w:val="20"/>
              </w:rPr>
              <w:t xml:space="preserve"> have been within immediately preceding 12 (twelve) complete calendar months.</w:t>
            </w:r>
          </w:p>
        </w:tc>
      </w:tr>
    </w:tbl>
    <w:p w:rsidR="005017C0" w:rsidRDefault="005017C0">
      <w:pPr>
        <w:rPr>
          <w:sz w:val="20"/>
        </w:rPr>
      </w:pPr>
    </w:p>
    <w:p w:rsidR="00A11437" w:rsidRDefault="00A11437">
      <w:pPr>
        <w:rPr>
          <w:sz w:val="20"/>
        </w:rPr>
      </w:pPr>
    </w:p>
    <w:p w:rsidR="00A11437" w:rsidRDefault="00A11437">
      <w:pPr>
        <w:rPr>
          <w:sz w:val="20"/>
        </w:rPr>
      </w:pPr>
    </w:p>
    <w:p w:rsidR="00A11437" w:rsidRDefault="00A11437">
      <w:pPr>
        <w:rPr>
          <w:sz w:val="20"/>
        </w:rPr>
      </w:pPr>
    </w:p>
    <w:p w:rsidR="00A11437" w:rsidRDefault="00A11437">
      <w:pPr>
        <w:rPr>
          <w:sz w:val="20"/>
        </w:rPr>
      </w:pPr>
    </w:p>
    <w:p w:rsidR="005017C0" w:rsidRDefault="005017C0">
      <w:pPr>
        <w:pStyle w:val="BodyTextIndent"/>
        <w:numPr>
          <w:ilvl w:val="0"/>
          <w:numId w:val="19"/>
        </w:numPr>
        <w:jc w:val="both"/>
        <w:rPr>
          <w:sz w:val="20"/>
        </w:rPr>
      </w:pPr>
      <w:r>
        <w:rPr>
          <w:sz w:val="20"/>
        </w:rPr>
        <w:t xml:space="preserve">The CPD credit under (5) above should have been either organized by </w:t>
      </w:r>
      <w:r w:rsidR="001A749B">
        <w:rPr>
          <w:sz w:val="20"/>
        </w:rPr>
        <w:t>IAI</w:t>
      </w:r>
      <w:r>
        <w:rPr>
          <w:sz w:val="20"/>
        </w:rPr>
        <w:t xml:space="preserve"> or approved by </w:t>
      </w:r>
      <w:r w:rsidR="001A749B">
        <w:rPr>
          <w:sz w:val="20"/>
        </w:rPr>
        <w:t>IAI</w:t>
      </w:r>
      <w:r>
        <w:rPr>
          <w:sz w:val="20"/>
        </w:rPr>
        <w:t xml:space="preserve"> for the purpose including those specially organized by UK Institutes and other recognized professional actuarial bodies having formal scheme of CPD. </w:t>
      </w:r>
    </w:p>
    <w:p w:rsidR="005017C0" w:rsidRDefault="005017C0">
      <w:pPr>
        <w:pStyle w:val="BodyTextIndent"/>
        <w:numPr>
          <w:ilvl w:val="0"/>
          <w:numId w:val="19"/>
        </w:numPr>
        <w:jc w:val="both"/>
        <w:rPr>
          <w:sz w:val="20"/>
        </w:rPr>
      </w:pPr>
      <w:r>
        <w:rPr>
          <w:sz w:val="20"/>
        </w:rPr>
        <w:t xml:space="preserve">All CPD </w:t>
      </w:r>
      <w:proofErr w:type="spellStart"/>
      <w:r>
        <w:rPr>
          <w:sz w:val="20"/>
        </w:rPr>
        <w:t>programmes</w:t>
      </w:r>
      <w:proofErr w:type="spellEnd"/>
      <w:r>
        <w:rPr>
          <w:sz w:val="20"/>
        </w:rPr>
        <w:t xml:space="preserve"> for which credit is sought should be specific to subject of life </w:t>
      </w:r>
      <w:proofErr w:type="gramStart"/>
      <w:r>
        <w:rPr>
          <w:sz w:val="20"/>
        </w:rPr>
        <w:t>insurance(</w:t>
      </w:r>
      <w:proofErr w:type="gramEnd"/>
      <w:r>
        <w:rPr>
          <w:sz w:val="20"/>
        </w:rPr>
        <w:t xml:space="preserve">reinsurance) or general insurance(reinsurance) and at a time a member will be allowed to hold </w:t>
      </w:r>
      <w:proofErr w:type="spellStart"/>
      <w:r>
        <w:rPr>
          <w:sz w:val="20"/>
        </w:rPr>
        <w:t>CoP</w:t>
      </w:r>
      <w:proofErr w:type="spellEnd"/>
      <w:r>
        <w:rPr>
          <w:sz w:val="20"/>
        </w:rPr>
        <w:t xml:space="preserve"> for only one of the two areas of practice i.e. either life insurance(reinsurance) or general insurance(reinsurance).</w:t>
      </w:r>
    </w:p>
    <w:p w:rsidR="005017C0" w:rsidRDefault="005017C0">
      <w:pPr>
        <w:pStyle w:val="BodyTextIndent"/>
        <w:numPr>
          <w:ilvl w:val="0"/>
          <w:numId w:val="19"/>
        </w:numPr>
        <w:jc w:val="both"/>
        <w:rPr>
          <w:sz w:val="20"/>
        </w:rPr>
      </w:pPr>
      <w:r>
        <w:rPr>
          <w:sz w:val="20"/>
        </w:rPr>
        <w:t>The Applicant is expected to keep a record of his or her CPD fulfillment and should be able to provide a proof of the same, if required.</w:t>
      </w:r>
    </w:p>
    <w:p w:rsidR="005017C0" w:rsidRDefault="005017C0">
      <w:pPr>
        <w:rPr>
          <w:sz w:val="20"/>
        </w:rPr>
      </w:pPr>
    </w:p>
    <w:p w:rsidR="005017C0" w:rsidRDefault="005017C0" w:rsidP="00A11437">
      <w:pPr>
        <w:jc w:val="right"/>
        <w:rPr>
          <w:sz w:val="20"/>
        </w:rPr>
      </w:pPr>
      <w:r>
        <w:rPr>
          <w:sz w:val="20"/>
        </w:rPr>
        <w:br w:type="page"/>
      </w:r>
      <w:r>
        <w:rPr>
          <w:sz w:val="20"/>
        </w:rPr>
        <w:lastRenderedPageBreak/>
        <w:t>Annexure 2</w:t>
      </w:r>
    </w:p>
    <w:p w:rsidR="005017C0" w:rsidRDefault="005017C0"/>
    <w:p w:rsidR="005017C0" w:rsidRPr="00497203" w:rsidRDefault="005017C0">
      <w:pPr>
        <w:jc w:val="center"/>
        <w:rPr>
          <w:sz w:val="28"/>
          <w:szCs w:val="28"/>
        </w:rPr>
      </w:pPr>
      <w:proofErr w:type="spellStart"/>
      <w:r w:rsidRPr="00497203">
        <w:rPr>
          <w:sz w:val="28"/>
          <w:szCs w:val="28"/>
        </w:rPr>
        <w:t>CoP</w:t>
      </w:r>
      <w:proofErr w:type="spellEnd"/>
      <w:r w:rsidRPr="00497203">
        <w:rPr>
          <w:sz w:val="28"/>
          <w:szCs w:val="28"/>
        </w:rPr>
        <w:t xml:space="preserve"> Notes (Ver. 2.00/August, 2004)</w:t>
      </w:r>
    </w:p>
    <w:p w:rsidR="005017C0" w:rsidRDefault="005017C0">
      <w:pPr>
        <w:pStyle w:val="Heading1"/>
        <w:jc w:val="center"/>
        <w:rPr>
          <w:b/>
          <w:sz w:val="20"/>
        </w:rPr>
      </w:pPr>
      <w:r>
        <w:rPr>
          <w:b/>
          <w:sz w:val="20"/>
        </w:rPr>
        <w:t>Notes on requirements for Certificate of Practice (</w:t>
      </w:r>
      <w:proofErr w:type="spellStart"/>
      <w:r>
        <w:rPr>
          <w:b/>
          <w:sz w:val="20"/>
        </w:rPr>
        <w:t>CoP</w:t>
      </w:r>
      <w:proofErr w:type="spellEnd"/>
      <w:r>
        <w:rPr>
          <w:b/>
          <w:sz w:val="20"/>
        </w:rPr>
        <w:t>) for Appointed Actuaries {Approved by EC on 28 08 2004).</w:t>
      </w:r>
    </w:p>
    <w:p w:rsidR="005017C0" w:rsidRDefault="005017C0">
      <w:pPr>
        <w:jc w:val="both"/>
        <w:rPr>
          <w:sz w:val="20"/>
          <w:u w:val="single"/>
        </w:rPr>
      </w:pPr>
    </w:p>
    <w:p w:rsidR="005017C0" w:rsidRDefault="005017C0">
      <w:pPr>
        <w:pStyle w:val="BodyText"/>
        <w:numPr>
          <w:ilvl w:val="0"/>
          <w:numId w:val="20"/>
        </w:numPr>
        <w:jc w:val="both"/>
        <w:rPr>
          <w:sz w:val="20"/>
        </w:rPr>
      </w:pPr>
      <w:r>
        <w:rPr>
          <w:sz w:val="20"/>
        </w:rPr>
        <w:t xml:space="preserve">The Insurance Regulatory </w:t>
      </w:r>
      <w:proofErr w:type="gramStart"/>
      <w:r>
        <w:rPr>
          <w:sz w:val="20"/>
        </w:rPr>
        <w:t>And</w:t>
      </w:r>
      <w:proofErr w:type="gramEnd"/>
      <w:r>
        <w:rPr>
          <w:sz w:val="20"/>
        </w:rPr>
        <w:t xml:space="preserve"> Development Authority (Appointed Actuary), Regulations 2000 require an actuary to </w:t>
      </w:r>
      <w:proofErr w:type="spellStart"/>
      <w:r>
        <w:rPr>
          <w:sz w:val="20"/>
        </w:rPr>
        <w:t>posses</w:t>
      </w:r>
      <w:proofErr w:type="spellEnd"/>
      <w:r>
        <w:rPr>
          <w:sz w:val="20"/>
        </w:rPr>
        <w:t xml:space="preserve"> a Certificate of Practice issued by </w:t>
      </w:r>
      <w:r w:rsidR="00FC3DF8">
        <w:rPr>
          <w:sz w:val="20"/>
        </w:rPr>
        <w:t xml:space="preserve">Institute of </w:t>
      </w:r>
      <w:r>
        <w:rPr>
          <w:sz w:val="20"/>
        </w:rPr>
        <w:t xml:space="preserve">Actuarial of India, for working as an Appointed Actuary of a life insurer or general insurer. These notes stipulate criteria for issuance of such </w:t>
      </w:r>
      <w:proofErr w:type="spellStart"/>
      <w:r>
        <w:rPr>
          <w:sz w:val="20"/>
        </w:rPr>
        <w:t>CoP.</w:t>
      </w:r>
      <w:proofErr w:type="spellEnd"/>
    </w:p>
    <w:p w:rsidR="005017C0" w:rsidRDefault="005017C0">
      <w:pPr>
        <w:pStyle w:val="BodyText"/>
        <w:jc w:val="both"/>
        <w:rPr>
          <w:sz w:val="20"/>
        </w:rPr>
      </w:pPr>
    </w:p>
    <w:p w:rsidR="005017C0" w:rsidRDefault="005017C0">
      <w:pPr>
        <w:numPr>
          <w:ilvl w:val="0"/>
          <w:numId w:val="20"/>
        </w:numPr>
        <w:jc w:val="both"/>
        <w:rPr>
          <w:sz w:val="20"/>
        </w:rPr>
      </w:pPr>
      <w:r>
        <w:rPr>
          <w:sz w:val="20"/>
        </w:rPr>
        <w:t>The criteria for obtaining a certificate are;</w:t>
      </w:r>
    </w:p>
    <w:p w:rsidR="005017C0" w:rsidRDefault="005017C0">
      <w:pPr>
        <w:jc w:val="both"/>
        <w:rPr>
          <w:sz w:val="20"/>
        </w:rPr>
      </w:pPr>
    </w:p>
    <w:p w:rsidR="005017C0" w:rsidRDefault="005017C0">
      <w:pPr>
        <w:pStyle w:val="BodyTextIndent"/>
        <w:ind w:left="0" w:firstLine="0"/>
        <w:rPr>
          <w:rFonts w:ascii="Zurich BT" w:hAnsi="Zurich BT"/>
          <w:sz w:val="20"/>
        </w:rPr>
      </w:pPr>
      <w:r>
        <w:rPr>
          <w:sz w:val="20"/>
        </w:rPr>
        <w:t xml:space="preserve">2.1 </w:t>
      </w:r>
      <w:r w:rsidRPr="009B510A">
        <w:rPr>
          <w:rFonts w:ascii="Zurich BT" w:hAnsi="Zurich BT"/>
          <w:sz w:val="20"/>
        </w:rPr>
        <w:t xml:space="preserve">Membership of </w:t>
      </w:r>
      <w:r w:rsidR="000E273F">
        <w:rPr>
          <w:rFonts w:ascii="Zurich BT" w:hAnsi="Zurich BT"/>
          <w:sz w:val="20"/>
        </w:rPr>
        <w:t xml:space="preserve">Institute of </w:t>
      </w:r>
      <w:r w:rsidRPr="009B510A">
        <w:rPr>
          <w:rFonts w:ascii="Zurich BT" w:hAnsi="Zurich BT"/>
          <w:sz w:val="20"/>
        </w:rPr>
        <w:t xml:space="preserve">Actuarial </w:t>
      </w:r>
      <w:r w:rsidR="000E273F">
        <w:rPr>
          <w:rFonts w:ascii="Zurich BT" w:hAnsi="Zurich BT"/>
          <w:sz w:val="20"/>
        </w:rPr>
        <w:t>o</w:t>
      </w:r>
      <w:r w:rsidRPr="009B510A">
        <w:rPr>
          <w:rFonts w:ascii="Zurich BT" w:hAnsi="Zurich BT"/>
          <w:sz w:val="20"/>
        </w:rPr>
        <w:t xml:space="preserve">f India as a Fellow member at the point of application and on continuing </w:t>
      </w:r>
      <w:r w:rsidR="001A749B">
        <w:rPr>
          <w:rFonts w:ascii="Zurich BT" w:hAnsi="Zurich BT"/>
          <w:sz w:val="20"/>
        </w:rPr>
        <w:t>IAI</w:t>
      </w:r>
      <w:r w:rsidRPr="009B510A">
        <w:rPr>
          <w:rFonts w:ascii="Zurich BT" w:hAnsi="Zurich BT"/>
          <w:sz w:val="20"/>
        </w:rPr>
        <w:t>s thereafter.</w:t>
      </w:r>
    </w:p>
    <w:p w:rsidR="00A11437" w:rsidRPr="009B510A" w:rsidRDefault="00A11437">
      <w:pPr>
        <w:pStyle w:val="BodyTextIndent"/>
        <w:ind w:left="0" w:firstLine="0"/>
        <w:rPr>
          <w:rFonts w:ascii="Zurich BT" w:hAnsi="Zurich BT"/>
          <w:sz w:val="20"/>
        </w:rPr>
      </w:pPr>
    </w:p>
    <w:p w:rsidR="005017C0" w:rsidRDefault="005017C0">
      <w:pPr>
        <w:tabs>
          <w:tab w:val="left" w:pos="450"/>
        </w:tabs>
        <w:jc w:val="both"/>
        <w:rPr>
          <w:sz w:val="20"/>
        </w:rPr>
      </w:pPr>
      <w:proofErr w:type="gramStart"/>
      <w:r>
        <w:rPr>
          <w:sz w:val="20"/>
        </w:rPr>
        <w:t>2.2 Up to date</w:t>
      </w:r>
      <w:proofErr w:type="gramEnd"/>
      <w:r>
        <w:rPr>
          <w:sz w:val="20"/>
        </w:rPr>
        <w:t xml:space="preserve"> minimum CPD on subject of life insurance or general insurance as the case may be. </w:t>
      </w:r>
    </w:p>
    <w:p w:rsidR="00A11437" w:rsidRDefault="00A11437">
      <w:pPr>
        <w:tabs>
          <w:tab w:val="left" w:pos="450"/>
        </w:tabs>
        <w:jc w:val="both"/>
        <w:rPr>
          <w:sz w:val="20"/>
        </w:rPr>
      </w:pPr>
    </w:p>
    <w:p w:rsidR="005017C0" w:rsidRDefault="005017C0">
      <w:pPr>
        <w:jc w:val="both"/>
        <w:rPr>
          <w:sz w:val="20"/>
        </w:rPr>
      </w:pPr>
      <w:r>
        <w:rPr>
          <w:sz w:val="20"/>
        </w:rPr>
        <w:t xml:space="preserve">2.3 Appropriate work experience as </w:t>
      </w:r>
      <w:proofErr w:type="spellStart"/>
      <w:r>
        <w:rPr>
          <w:sz w:val="20"/>
        </w:rPr>
        <w:t>recognised</w:t>
      </w:r>
      <w:proofErr w:type="spellEnd"/>
      <w:r>
        <w:rPr>
          <w:sz w:val="20"/>
        </w:rPr>
        <w:t xml:space="preserve"> by the </w:t>
      </w:r>
      <w:r w:rsidR="000B5167">
        <w:rPr>
          <w:sz w:val="20"/>
        </w:rPr>
        <w:t>Professionalism</w:t>
      </w:r>
      <w:r>
        <w:rPr>
          <w:sz w:val="20"/>
        </w:rPr>
        <w:t xml:space="preserve"> committee as under;</w:t>
      </w:r>
    </w:p>
    <w:p w:rsidR="00A11437" w:rsidRDefault="00A1143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263"/>
      </w:tblGrid>
      <w:tr w:rsidR="005017C0" w:rsidRPr="00C7793D" w:rsidTr="00C7793D">
        <w:tc>
          <w:tcPr>
            <w:tcW w:w="4262" w:type="dxa"/>
          </w:tcPr>
          <w:p w:rsidR="005017C0" w:rsidRPr="00C7793D" w:rsidRDefault="005017C0" w:rsidP="00C7793D">
            <w:pPr>
              <w:jc w:val="both"/>
              <w:rPr>
                <w:sz w:val="20"/>
              </w:rPr>
            </w:pPr>
            <w:r w:rsidRPr="00C7793D">
              <w:rPr>
                <w:sz w:val="20"/>
              </w:rPr>
              <w:t xml:space="preserve">Application for </w:t>
            </w:r>
          </w:p>
        </w:tc>
        <w:tc>
          <w:tcPr>
            <w:tcW w:w="4263" w:type="dxa"/>
          </w:tcPr>
          <w:p w:rsidR="005017C0" w:rsidRPr="00C7793D" w:rsidRDefault="005017C0" w:rsidP="00C7793D">
            <w:pPr>
              <w:jc w:val="both"/>
              <w:rPr>
                <w:sz w:val="20"/>
              </w:rPr>
            </w:pPr>
            <w:r w:rsidRPr="00C7793D">
              <w:rPr>
                <w:sz w:val="20"/>
              </w:rPr>
              <w:t>Work Experience</w:t>
            </w:r>
          </w:p>
        </w:tc>
      </w:tr>
      <w:tr w:rsidR="005017C0" w:rsidRPr="00C7793D" w:rsidTr="00C7793D">
        <w:tc>
          <w:tcPr>
            <w:tcW w:w="4262" w:type="dxa"/>
          </w:tcPr>
          <w:p w:rsidR="005017C0" w:rsidRPr="00C7793D" w:rsidRDefault="005017C0" w:rsidP="00C7793D">
            <w:pPr>
              <w:jc w:val="both"/>
              <w:rPr>
                <w:sz w:val="20"/>
              </w:rPr>
            </w:pPr>
            <w:r w:rsidRPr="00C7793D">
              <w:rPr>
                <w:sz w:val="20"/>
              </w:rPr>
              <w:t>Life Insurance and Life reinsurance</w:t>
            </w:r>
          </w:p>
        </w:tc>
        <w:tc>
          <w:tcPr>
            <w:tcW w:w="4263" w:type="dxa"/>
          </w:tcPr>
          <w:p w:rsidR="005017C0" w:rsidRPr="00C7793D" w:rsidRDefault="005017C0" w:rsidP="00C7793D">
            <w:pPr>
              <w:jc w:val="both"/>
              <w:rPr>
                <w:sz w:val="20"/>
              </w:rPr>
            </w:pPr>
            <w:proofErr w:type="spellStart"/>
            <w:r w:rsidRPr="00C7793D">
              <w:rPr>
                <w:sz w:val="20"/>
              </w:rPr>
              <w:t>Atleast</w:t>
            </w:r>
            <w:proofErr w:type="spellEnd"/>
            <w:r w:rsidRPr="00C7793D">
              <w:rPr>
                <w:sz w:val="20"/>
              </w:rPr>
              <w:t xml:space="preserve"> 3(three) years during the 7 years immediately </w:t>
            </w:r>
            <w:proofErr w:type="gramStart"/>
            <w:r w:rsidRPr="00C7793D">
              <w:rPr>
                <w:sz w:val="20"/>
              </w:rPr>
              <w:t>preceding</w:t>
            </w:r>
            <w:proofErr w:type="gramEnd"/>
            <w:r w:rsidRPr="00C7793D">
              <w:rPr>
                <w:sz w:val="20"/>
              </w:rPr>
              <w:t xml:space="preserve"> to the date of application.</w:t>
            </w:r>
          </w:p>
        </w:tc>
      </w:tr>
      <w:tr w:rsidR="007B5EE9" w:rsidRPr="00C7793D" w:rsidTr="00C7793D">
        <w:tc>
          <w:tcPr>
            <w:tcW w:w="4262" w:type="dxa"/>
          </w:tcPr>
          <w:p w:rsidR="007B5EE9" w:rsidRPr="00C7793D" w:rsidRDefault="007B5EE9" w:rsidP="00C7793D">
            <w:pPr>
              <w:jc w:val="both"/>
              <w:rPr>
                <w:sz w:val="20"/>
              </w:rPr>
            </w:pPr>
            <w:r w:rsidRPr="00C7793D">
              <w:rPr>
                <w:sz w:val="20"/>
              </w:rPr>
              <w:t>General Insurance and General reinsurance</w:t>
            </w:r>
          </w:p>
        </w:tc>
        <w:tc>
          <w:tcPr>
            <w:tcW w:w="4263" w:type="dxa"/>
          </w:tcPr>
          <w:p w:rsidR="007B5EE9" w:rsidRPr="00C7793D" w:rsidRDefault="007B5EE9" w:rsidP="00C7793D">
            <w:pPr>
              <w:jc w:val="both"/>
              <w:rPr>
                <w:sz w:val="20"/>
              </w:rPr>
            </w:pPr>
            <w:r w:rsidRPr="00C7793D">
              <w:rPr>
                <w:sz w:val="20"/>
              </w:rPr>
              <w:t xml:space="preserve">Any actuarial work experience of at least one year during two years immediately preceding the date of application. (As per Council decision </w:t>
            </w:r>
            <w:proofErr w:type="spellStart"/>
            <w:r w:rsidRPr="00C7793D">
              <w:rPr>
                <w:sz w:val="20"/>
              </w:rPr>
              <w:t>dt</w:t>
            </w:r>
            <w:proofErr w:type="spellEnd"/>
            <w:r w:rsidRPr="00C7793D">
              <w:rPr>
                <w:sz w:val="20"/>
              </w:rPr>
              <w:t>. 30.11.2007)</w:t>
            </w:r>
          </w:p>
        </w:tc>
      </w:tr>
    </w:tbl>
    <w:p w:rsidR="005017C0" w:rsidRDefault="005017C0">
      <w:pPr>
        <w:jc w:val="both"/>
        <w:rPr>
          <w:sz w:val="20"/>
        </w:rPr>
      </w:pPr>
    </w:p>
    <w:p w:rsidR="005017C0" w:rsidRDefault="005017C0">
      <w:pPr>
        <w:jc w:val="both"/>
        <w:rPr>
          <w:sz w:val="20"/>
        </w:rPr>
      </w:pPr>
    </w:p>
    <w:p w:rsidR="005017C0" w:rsidRDefault="005017C0">
      <w:pPr>
        <w:jc w:val="both"/>
        <w:rPr>
          <w:sz w:val="20"/>
        </w:rPr>
      </w:pPr>
      <w:r>
        <w:rPr>
          <w:sz w:val="20"/>
        </w:rPr>
        <w:t xml:space="preserve">2.4 No disciplinary action is pending or has been taken during the immediately preceding five calendar years excluding the calendar year of application, by </w:t>
      </w:r>
      <w:r w:rsidR="001A749B">
        <w:rPr>
          <w:sz w:val="20"/>
        </w:rPr>
        <w:t>IAI</w:t>
      </w:r>
      <w:r>
        <w:rPr>
          <w:sz w:val="20"/>
        </w:rPr>
        <w:t xml:space="preserve"> or any other actuarial professional body of which the applicant is or was a member.</w:t>
      </w:r>
    </w:p>
    <w:p w:rsidR="005017C0" w:rsidRDefault="005017C0">
      <w:pPr>
        <w:jc w:val="both"/>
        <w:rPr>
          <w:b/>
          <w:sz w:val="20"/>
        </w:rPr>
      </w:pPr>
    </w:p>
    <w:p w:rsidR="005017C0" w:rsidRPr="00265E9D" w:rsidRDefault="005017C0">
      <w:pPr>
        <w:pStyle w:val="BodyText2"/>
        <w:numPr>
          <w:ilvl w:val="0"/>
          <w:numId w:val="20"/>
        </w:numPr>
        <w:rPr>
          <w:b w:val="0"/>
          <w:sz w:val="20"/>
        </w:rPr>
      </w:pPr>
      <w:r>
        <w:rPr>
          <w:b w:val="0"/>
          <w:sz w:val="20"/>
        </w:rPr>
        <w:t xml:space="preserve">The certificate will be valid for twelve calendar months excluding the calendar month of application and application for renewal in continuity should be received at least 30 days </w:t>
      </w:r>
      <w:r>
        <w:rPr>
          <w:b w:val="0"/>
          <w:sz w:val="20"/>
        </w:rPr>
        <w:lastRenderedPageBreak/>
        <w:t xml:space="preserve">before the expiry of the current </w:t>
      </w:r>
      <w:proofErr w:type="spellStart"/>
      <w:r>
        <w:rPr>
          <w:b w:val="0"/>
          <w:sz w:val="20"/>
        </w:rPr>
        <w:t>CoP.</w:t>
      </w:r>
      <w:proofErr w:type="spellEnd"/>
      <w:r>
        <w:rPr>
          <w:b w:val="0"/>
          <w:sz w:val="20"/>
        </w:rPr>
        <w:t xml:space="preserve"> </w:t>
      </w:r>
      <w:r w:rsidRPr="00265E9D">
        <w:rPr>
          <w:b w:val="0"/>
          <w:sz w:val="20"/>
        </w:rPr>
        <w:t xml:space="preserve">If the application for renewal is not made within this stipulated period, </w:t>
      </w:r>
      <w:r w:rsidR="006423C5" w:rsidRPr="00265E9D">
        <w:rPr>
          <w:b w:val="0"/>
          <w:sz w:val="20"/>
        </w:rPr>
        <w:t>Rs. 7,500 (Rs. Seven thousand five hundred only) shall be paid as late fee.</w:t>
      </w:r>
      <w:r w:rsidR="00622C2D" w:rsidRPr="00265E9D">
        <w:rPr>
          <w:rStyle w:val="FootnoteReference"/>
          <w:b w:val="0"/>
          <w:sz w:val="20"/>
        </w:rPr>
        <w:footnoteReference w:id="1"/>
      </w:r>
    </w:p>
    <w:p w:rsidR="005017C0" w:rsidRDefault="005017C0">
      <w:pPr>
        <w:pStyle w:val="BodyText2"/>
        <w:rPr>
          <w:b w:val="0"/>
          <w:sz w:val="20"/>
        </w:rPr>
      </w:pPr>
    </w:p>
    <w:p w:rsidR="005017C0" w:rsidRDefault="005017C0">
      <w:pPr>
        <w:pStyle w:val="BodyText2"/>
        <w:numPr>
          <w:ilvl w:val="0"/>
          <w:numId w:val="20"/>
        </w:numPr>
        <w:rPr>
          <w:b w:val="0"/>
          <w:sz w:val="20"/>
        </w:rPr>
      </w:pPr>
      <w:r>
        <w:rPr>
          <w:b w:val="0"/>
          <w:sz w:val="20"/>
        </w:rPr>
        <w:t xml:space="preserve">The </w:t>
      </w:r>
      <w:proofErr w:type="spellStart"/>
      <w:r>
        <w:rPr>
          <w:b w:val="0"/>
          <w:sz w:val="20"/>
        </w:rPr>
        <w:t>CoP</w:t>
      </w:r>
      <w:proofErr w:type="spellEnd"/>
      <w:r>
        <w:rPr>
          <w:b w:val="0"/>
          <w:sz w:val="20"/>
        </w:rPr>
        <w:t xml:space="preserve"> will not be any insurer-specific and will be valid for an Indian Insurance company only as defined under sec 2(7A) of the Insurance Act 1938.</w:t>
      </w:r>
    </w:p>
    <w:p w:rsidR="00A11437" w:rsidRDefault="00A11437" w:rsidP="00A11437">
      <w:pPr>
        <w:pStyle w:val="ListParagraph"/>
        <w:rPr>
          <w:b/>
          <w:sz w:val="20"/>
        </w:rPr>
      </w:pPr>
    </w:p>
    <w:p w:rsidR="00A11437" w:rsidRDefault="00A11437" w:rsidP="00A11437">
      <w:pPr>
        <w:pStyle w:val="BodyText2"/>
        <w:ind w:left="360"/>
        <w:rPr>
          <w:b w:val="0"/>
          <w:sz w:val="20"/>
        </w:rPr>
      </w:pPr>
    </w:p>
    <w:p w:rsidR="005017C0" w:rsidRDefault="005017C0">
      <w:pPr>
        <w:pStyle w:val="BodyText2"/>
        <w:numPr>
          <w:ilvl w:val="0"/>
          <w:numId w:val="20"/>
        </w:numPr>
        <w:rPr>
          <w:b w:val="0"/>
          <w:sz w:val="20"/>
        </w:rPr>
      </w:pPr>
      <w:r>
        <w:rPr>
          <w:b w:val="0"/>
          <w:sz w:val="20"/>
        </w:rPr>
        <w:t xml:space="preserve">The </w:t>
      </w:r>
      <w:proofErr w:type="spellStart"/>
      <w:r>
        <w:rPr>
          <w:b w:val="0"/>
          <w:sz w:val="20"/>
        </w:rPr>
        <w:t>CoP</w:t>
      </w:r>
      <w:proofErr w:type="spellEnd"/>
      <w:r>
        <w:rPr>
          <w:b w:val="0"/>
          <w:sz w:val="20"/>
        </w:rPr>
        <w:t xml:space="preserve"> will be either for life insurance or general insurance but not for both.</w:t>
      </w:r>
    </w:p>
    <w:p w:rsidR="00A11437" w:rsidRDefault="00A11437" w:rsidP="00A11437">
      <w:pPr>
        <w:pStyle w:val="BodyText2"/>
        <w:ind w:left="360"/>
        <w:rPr>
          <w:b w:val="0"/>
          <w:sz w:val="20"/>
        </w:rPr>
      </w:pPr>
    </w:p>
    <w:p w:rsidR="005017C0" w:rsidRDefault="005017C0">
      <w:pPr>
        <w:pStyle w:val="BodyText2"/>
        <w:numPr>
          <w:ilvl w:val="0"/>
          <w:numId w:val="20"/>
        </w:numPr>
        <w:rPr>
          <w:b w:val="0"/>
          <w:sz w:val="20"/>
        </w:rPr>
      </w:pPr>
      <w:r>
        <w:rPr>
          <w:b w:val="0"/>
          <w:sz w:val="20"/>
        </w:rPr>
        <w:t xml:space="preserve">The issuance of </w:t>
      </w:r>
      <w:proofErr w:type="spellStart"/>
      <w:r>
        <w:rPr>
          <w:b w:val="0"/>
          <w:sz w:val="20"/>
        </w:rPr>
        <w:t>CoP</w:t>
      </w:r>
      <w:proofErr w:type="spellEnd"/>
      <w:r>
        <w:rPr>
          <w:b w:val="0"/>
          <w:sz w:val="20"/>
        </w:rPr>
        <w:t xml:space="preserve"> will not imply that all the criterion required of an actuary to be appointed as Appointed Actuary, in accordance with Appointed Actuary, Regulations, 2000 have been met or not and that such an actuary is fit and proper person to be appointed. Essentially these aspects are between the Insurance Company, IRDA and the actuary concerned.</w:t>
      </w:r>
    </w:p>
    <w:p w:rsidR="00A11437" w:rsidRDefault="00A11437" w:rsidP="00257034">
      <w:pPr>
        <w:pStyle w:val="BodyText2"/>
        <w:rPr>
          <w:b w:val="0"/>
          <w:sz w:val="20"/>
        </w:rPr>
      </w:pPr>
    </w:p>
    <w:p w:rsidR="005017C0" w:rsidRDefault="005017C0">
      <w:pPr>
        <w:pStyle w:val="BodyText2"/>
        <w:numPr>
          <w:ilvl w:val="0"/>
          <w:numId w:val="20"/>
        </w:numPr>
        <w:rPr>
          <w:b w:val="0"/>
          <w:sz w:val="20"/>
        </w:rPr>
      </w:pPr>
      <w:r>
        <w:rPr>
          <w:b w:val="0"/>
          <w:sz w:val="20"/>
        </w:rPr>
        <w:t xml:space="preserve">The fee for the certificate for first time applicants </w:t>
      </w:r>
      <w:r w:rsidRPr="00265E9D">
        <w:rPr>
          <w:b w:val="0"/>
          <w:sz w:val="20"/>
        </w:rPr>
        <w:t xml:space="preserve">is Rs. </w:t>
      </w:r>
      <w:r w:rsidR="00AD5E96" w:rsidRPr="00265E9D">
        <w:rPr>
          <w:b w:val="0"/>
          <w:sz w:val="20"/>
        </w:rPr>
        <w:t>20,000</w:t>
      </w:r>
      <w:r w:rsidRPr="00265E9D">
        <w:rPr>
          <w:b w:val="0"/>
          <w:sz w:val="20"/>
        </w:rPr>
        <w:t>/-</w:t>
      </w:r>
      <w:r w:rsidR="00B30DDB">
        <w:rPr>
          <w:b w:val="0"/>
          <w:sz w:val="20"/>
        </w:rPr>
        <w:t>*</w:t>
      </w:r>
      <w:r w:rsidRPr="00265E9D">
        <w:rPr>
          <w:b w:val="0"/>
          <w:sz w:val="20"/>
        </w:rPr>
        <w:t xml:space="preserve"> (Rs </w:t>
      </w:r>
      <w:r w:rsidR="00AD5E96" w:rsidRPr="00265E9D">
        <w:rPr>
          <w:b w:val="0"/>
          <w:sz w:val="20"/>
        </w:rPr>
        <w:t xml:space="preserve">Twenty </w:t>
      </w:r>
      <w:proofErr w:type="gramStart"/>
      <w:r w:rsidRPr="00265E9D">
        <w:rPr>
          <w:b w:val="0"/>
          <w:sz w:val="20"/>
        </w:rPr>
        <w:t>thousand  only</w:t>
      </w:r>
      <w:proofErr w:type="gramEnd"/>
      <w:r w:rsidRPr="00265E9D">
        <w:rPr>
          <w:b w:val="0"/>
          <w:sz w:val="20"/>
        </w:rPr>
        <w:t xml:space="preserve">) and is payable on decision for issuance of </w:t>
      </w:r>
      <w:proofErr w:type="spellStart"/>
      <w:r w:rsidRPr="00265E9D">
        <w:rPr>
          <w:b w:val="0"/>
          <w:sz w:val="20"/>
        </w:rPr>
        <w:t>CoP</w:t>
      </w:r>
      <w:proofErr w:type="spellEnd"/>
      <w:r w:rsidRPr="00265E9D">
        <w:rPr>
          <w:b w:val="0"/>
          <w:sz w:val="20"/>
        </w:rPr>
        <w:t xml:space="preserve"> being made but before issue of such </w:t>
      </w:r>
      <w:proofErr w:type="spellStart"/>
      <w:r w:rsidRPr="00265E9D">
        <w:rPr>
          <w:b w:val="0"/>
          <w:sz w:val="20"/>
        </w:rPr>
        <w:t>CoP.</w:t>
      </w:r>
      <w:proofErr w:type="spellEnd"/>
      <w:r w:rsidRPr="00265E9D">
        <w:rPr>
          <w:b w:val="0"/>
          <w:sz w:val="20"/>
        </w:rPr>
        <w:t xml:space="preserve"> The fee for renewal is Rs. </w:t>
      </w:r>
      <w:r w:rsidR="00AD5E96" w:rsidRPr="00265E9D">
        <w:rPr>
          <w:b w:val="0"/>
          <w:sz w:val="20"/>
        </w:rPr>
        <w:t>1</w:t>
      </w:r>
      <w:r w:rsidRPr="00265E9D">
        <w:rPr>
          <w:b w:val="0"/>
          <w:sz w:val="20"/>
        </w:rPr>
        <w:t>5000/</w:t>
      </w:r>
      <w:r w:rsidR="00257034">
        <w:rPr>
          <w:b w:val="0"/>
          <w:sz w:val="20"/>
        </w:rPr>
        <w:t>*</w:t>
      </w:r>
      <w:r w:rsidRPr="00265E9D">
        <w:rPr>
          <w:b w:val="0"/>
          <w:sz w:val="20"/>
        </w:rPr>
        <w:t>- (Rs. Fi</w:t>
      </w:r>
      <w:r w:rsidR="00AD5E96" w:rsidRPr="00265E9D">
        <w:rPr>
          <w:b w:val="0"/>
          <w:sz w:val="20"/>
        </w:rPr>
        <w:t>fteen</w:t>
      </w:r>
      <w:r w:rsidRPr="00265E9D">
        <w:rPr>
          <w:b w:val="0"/>
          <w:sz w:val="20"/>
        </w:rPr>
        <w:t xml:space="preserve"> thousand only)</w:t>
      </w:r>
      <w:r>
        <w:rPr>
          <w:b w:val="0"/>
          <w:sz w:val="20"/>
        </w:rPr>
        <w:t xml:space="preserve"> and is payable along with the application. Both the fees are non-refundable.</w:t>
      </w:r>
      <w:r w:rsidR="00622C2D">
        <w:rPr>
          <w:rStyle w:val="FootnoteReference"/>
          <w:b w:val="0"/>
          <w:sz w:val="20"/>
        </w:rPr>
        <w:footnoteReference w:id="2"/>
      </w:r>
    </w:p>
    <w:p w:rsidR="00A11437" w:rsidRDefault="00A11437" w:rsidP="00A11437">
      <w:pPr>
        <w:pStyle w:val="BodyText2"/>
        <w:ind w:left="360"/>
        <w:rPr>
          <w:b w:val="0"/>
          <w:sz w:val="20"/>
        </w:rPr>
      </w:pPr>
    </w:p>
    <w:p w:rsidR="005017C0" w:rsidRDefault="005017C0">
      <w:pPr>
        <w:pStyle w:val="BodyText2"/>
        <w:numPr>
          <w:ilvl w:val="0"/>
          <w:numId w:val="20"/>
        </w:numPr>
        <w:rPr>
          <w:b w:val="0"/>
          <w:sz w:val="20"/>
        </w:rPr>
      </w:pPr>
      <w:r>
        <w:rPr>
          <w:b w:val="0"/>
          <w:sz w:val="20"/>
        </w:rPr>
        <w:t xml:space="preserve">Application has to be made on a prescribed format and decision will be made by the </w:t>
      </w:r>
      <w:r w:rsidR="00963890">
        <w:rPr>
          <w:b w:val="0"/>
          <w:sz w:val="20"/>
        </w:rPr>
        <w:t>Professionalism</w:t>
      </w:r>
      <w:r>
        <w:rPr>
          <w:b w:val="0"/>
          <w:sz w:val="20"/>
        </w:rPr>
        <w:t xml:space="preserve"> committee consisting of three members of </w:t>
      </w:r>
      <w:r w:rsidR="001A749B">
        <w:rPr>
          <w:b w:val="0"/>
          <w:sz w:val="20"/>
        </w:rPr>
        <w:t>IAI</w:t>
      </w:r>
      <w:r>
        <w:rPr>
          <w:b w:val="0"/>
          <w:sz w:val="20"/>
        </w:rPr>
        <w:t xml:space="preserve"> appointed by the Executive Committee. Such a decision shall be made within in thirty days of receipt of application with attendant requirements, complete in all respects. The period of thirty days shall count from the date of receipt of last requirements. The decision by the </w:t>
      </w:r>
      <w:r w:rsidR="00963890">
        <w:rPr>
          <w:b w:val="0"/>
          <w:sz w:val="20"/>
        </w:rPr>
        <w:t>Professionalism</w:t>
      </w:r>
      <w:r>
        <w:rPr>
          <w:b w:val="0"/>
          <w:sz w:val="20"/>
        </w:rPr>
        <w:t xml:space="preserve"> committee should be jointly by all or by majority of two members after opinion of the third member having been obtained or sufficient time having been given to him/her seeking such opinion. The primary decision to issue the </w:t>
      </w:r>
      <w:proofErr w:type="spellStart"/>
      <w:r>
        <w:rPr>
          <w:b w:val="0"/>
          <w:sz w:val="20"/>
        </w:rPr>
        <w:t>CoP</w:t>
      </w:r>
      <w:proofErr w:type="spellEnd"/>
      <w:r>
        <w:rPr>
          <w:b w:val="0"/>
          <w:sz w:val="20"/>
        </w:rPr>
        <w:t xml:space="preserve">, call for requirements or reject the application shall rest with the </w:t>
      </w:r>
      <w:r w:rsidR="00963890">
        <w:rPr>
          <w:b w:val="0"/>
          <w:sz w:val="20"/>
        </w:rPr>
        <w:t>Professionalism</w:t>
      </w:r>
      <w:r>
        <w:rPr>
          <w:b w:val="0"/>
          <w:sz w:val="20"/>
        </w:rPr>
        <w:t xml:space="preserve"> committee only and appeal against the decision of the </w:t>
      </w:r>
      <w:r w:rsidR="00963890">
        <w:rPr>
          <w:b w:val="0"/>
          <w:sz w:val="20"/>
        </w:rPr>
        <w:t>Professionalism</w:t>
      </w:r>
      <w:r>
        <w:rPr>
          <w:b w:val="0"/>
          <w:sz w:val="20"/>
        </w:rPr>
        <w:t xml:space="preserve"> Committee on application having been rejected by the committee, shall lie with the </w:t>
      </w:r>
      <w:r w:rsidR="000B5167">
        <w:rPr>
          <w:b w:val="0"/>
          <w:sz w:val="20"/>
        </w:rPr>
        <w:t>Council</w:t>
      </w:r>
      <w:r>
        <w:rPr>
          <w:b w:val="0"/>
          <w:sz w:val="20"/>
        </w:rPr>
        <w:t xml:space="preserve"> within 30 days of such rejection. The decision of the </w:t>
      </w:r>
      <w:r w:rsidR="000B5167">
        <w:rPr>
          <w:b w:val="0"/>
          <w:sz w:val="20"/>
        </w:rPr>
        <w:t>Council</w:t>
      </w:r>
      <w:r>
        <w:rPr>
          <w:b w:val="0"/>
          <w:sz w:val="20"/>
        </w:rPr>
        <w:t xml:space="preserve"> shall be final. The </w:t>
      </w:r>
      <w:r w:rsidR="000B5167">
        <w:rPr>
          <w:b w:val="0"/>
          <w:sz w:val="20"/>
        </w:rPr>
        <w:t>Council</w:t>
      </w:r>
      <w:r>
        <w:rPr>
          <w:b w:val="0"/>
          <w:sz w:val="20"/>
        </w:rPr>
        <w:t xml:space="preserve"> however shall in no case decide for the </w:t>
      </w:r>
      <w:r w:rsidR="00963890">
        <w:rPr>
          <w:b w:val="0"/>
          <w:sz w:val="20"/>
        </w:rPr>
        <w:t>Professionalism</w:t>
      </w:r>
      <w:r>
        <w:rPr>
          <w:b w:val="0"/>
          <w:sz w:val="20"/>
        </w:rPr>
        <w:t xml:space="preserve"> committee.</w:t>
      </w:r>
    </w:p>
    <w:p w:rsidR="00A11437" w:rsidRDefault="00A11437" w:rsidP="00A11437">
      <w:pPr>
        <w:pStyle w:val="ListParagraph"/>
        <w:rPr>
          <w:b/>
          <w:sz w:val="20"/>
        </w:rPr>
      </w:pPr>
    </w:p>
    <w:p w:rsidR="00A11437" w:rsidRDefault="00A11437" w:rsidP="00A11437">
      <w:pPr>
        <w:pStyle w:val="BodyText2"/>
        <w:ind w:left="360"/>
        <w:rPr>
          <w:b w:val="0"/>
          <w:sz w:val="20"/>
        </w:rPr>
      </w:pPr>
    </w:p>
    <w:p w:rsidR="005017C0" w:rsidRDefault="005017C0">
      <w:pPr>
        <w:pStyle w:val="BodyText2"/>
        <w:numPr>
          <w:ilvl w:val="0"/>
          <w:numId w:val="20"/>
        </w:numPr>
        <w:rPr>
          <w:b w:val="0"/>
          <w:sz w:val="20"/>
        </w:rPr>
      </w:pPr>
      <w:r>
        <w:rPr>
          <w:b w:val="0"/>
          <w:sz w:val="20"/>
        </w:rPr>
        <w:lastRenderedPageBreak/>
        <w:t xml:space="preserve">The </w:t>
      </w:r>
      <w:r w:rsidR="00963890">
        <w:rPr>
          <w:b w:val="0"/>
          <w:sz w:val="20"/>
        </w:rPr>
        <w:t>Professionalism</w:t>
      </w:r>
      <w:r>
        <w:rPr>
          <w:b w:val="0"/>
          <w:sz w:val="20"/>
        </w:rPr>
        <w:t xml:space="preserve"> Committee, before taking final decision, may if deemed expedient in the interest of </w:t>
      </w:r>
      <w:r w:rsidR="001A749B">
        <w:rPr>
          <w:b w:val="0"/>
          <w:sz w:val="20"/>
        </w:rPr>
        <w:t>IAI</w:t>
      </w:r>
      <w:r>
        <w:rPr>
          <w:b w:val="0"/>
          <w:sz w:val="20"/>
        </w:rPr>
        <w:t xml:space="preserve">, invite the applicant if he/she so wishes, to appear before the Committee for clarification on points contained in the application. Meeting for this purpose normally will take place in </w:t>
      </w:r>
      <w:r w:rsidR="001A749B">
        <w:rPr>
          <w:b w:val="0"/>
          <w:sz w:val="20"/>
        </w:rPr>
        <w:t>IAI</w:t>
      </w:r>
      <w:r>
        <w:rPr>
          <w:b w:val="0"/>
          <w:sz w:val="20"/>
        </w:rPr>
        <w:t xml:space="preserve"> office and the applicant shall bear all expenses incurred for attending such meeting. </w:t>
      </w:r>
    </w:p>
    <w:p w:rsidR="00A11437" w:rsidRDefault="00A11437" w:rsidP="00A11437">
      <w:pPr>
        <w:pStyle w:val="BodyText2"/>
        <w:ind w:left="360"/>
        <w:rPr>
          <w:b w:val="0"/>
          <w:sz w:val="20"/>
        </w:rPr>
      </w:pPr>
    </w:p>
    <w:p w:rsidR="0082043B" w:rsidRDefault="005017C0" w:rsidP="0082043B">
      <w:pPr>
        <w:pStyle w:val="BodyText2"/>
        <w:numPr>
          <w:ilvl w:val="0"/>
          <w:numId w:val="20"/>
        </w:numPr>
        <w:rPr>
          <w:b w:val="0"/>
          <w:sz w:val="20"/>
        </w:rPr>
      </w:pPr>
      <w:r>
        <w:rPr>
          <w:b w:val="0"/>
          <w:sz w:val="20"/>
        </w:rPr>
        <w:t xml:space="preserve">It is </w:t>
      </w:r>
      <w:proofErr w:type="spellStart"/>
      <w:r>
        <w:rPr>
          <w:b w:val="0"/>
          <w:sz w:val="20"/>
        </w:rPr>
        <w:t>recognised</w:t>
      </w:r>
      <w:proofErr w:type="spellEnd"/>
      <w:r>
        <w:rPr>
          <w:b w:val="0"/>
          <w:sz w:val="20"/>
        </w:rPr>
        <w:t xml:space="preserve"> that till inception of these Notes, there have been cases decided by the </w:t>
      </w:r>
      <w:r w:rsidR="000B5167">
        <w:rPr>
          <w:b w:val="0"/>
          <w:sz w:val="20"/>
        </w:rPr>
        <w:t>Council</w:t>
      </w:r>
      <w:r>
        <w:rPr>
          <w:b w:val="0"/>
          <w:sz w:val="20"/>
        </w:rPr>
        <w:t xml:space="preserve"> or by the then </w:t>
      </w:r>
      <w:r w:rsidR="00963890">
        <w:rPr>
          <w:b w:val="0"/>
          <w:sz w:val="20"/>
        </w:rPr>
        <w:t xml:space="preserve">Professionalism </w:t>
      </w:r>
      <w:r>
        <w:rPr>
          <w:b w:val="0"/>
          <w:sz w:val="20"/>
        </w:rPr>
        <w:t xml:space="preserve">Committee based on precedence of the </w:t>
      </w:r>
      <w:r w:rsidR="000B5167">
        <w:rPr>
          <w:b w:val="0"/>
          <w:sz w:val="20"/>
        </w:rPr>
        <w:t>Council</w:t>
      </w:r>
      <w:r>
        <w:rPr>
          <w:b w:val="0"/>
          <w:sz w:val="20"/>
        </w:rPr>
        <w:t xml:space="preserve">, which could be held not strictly in compliance with the CPD and/or </w:t>
      </w:r>
      <w:proofErr w:type="spellStart"/>
      <w:r>
        <w:rPr>
          <w:b w:val="0"/>
          <w:sz w:val="20"/>
        </w:rPr>
        <w:t>CoP</w:t>
      </w:r>
      <w:proofErr w:type="spellEnd"/>
      <w:r>
        <w:rPr>
          <w:b w:val="0"/>
          <w:sz w:val="20"/>
        </w:rPr>
        <w:t xml:space="preserve"> notes requirements at that point of time. It is taken on record that the </w:t>
      </w:r>
      <w:r w:rsidR="000B5167">
        <w:rPr>
          <w:b w:val="0"/>
          <w:sz w:val="20"/>
        </w:rPr>
        <w:t>Council</w:t>
      </w:r>
      <w:r>
        <w:rPr>
          <w:b w:val="0"/>
          <w:sz w:val="20"/>
        </w:rPr>
        <w:t xml:space="preserve"> shall not waive any of these requirements of CPD Notes and </w:t>
      </w:r>
      <w:proofErr w:type="spellStart"/>
      <w:r>
        <w:rPr>
          <w:b w:val="0"/>
          <w:sz w:val="20"/>
        </w:rPr>
        <w:t>CoP</w:t>
      </w:r>
      <w:proofErr w:type="spellEnd"/>
      <w:r>
        <w:rPr>
          <w:b w:val="0"/>
          <w:sz w:val="20"/>
        </w:rPr>
        <w:t xml:space="preserve"> Notes in the case of any representations that might be received and that these requirements for renewal shall apply ignoring any exceptions made earlier.</w:t>
      </w:r>
    </w:p>
    <w:p w:rsidR="0082043B" w:rsidRDefault="0082043B" w:rsidP="0082043B">
      <w:pPr>
        <w:pStyle w:val="ListParagraph"/>
      </w:pPr>
    </w:p>
    <w:p w:rsidR="00C60259" w:rsidRDefault="00C60259" w:rsidP="00C60259">
      <w:pPr>
        <w:pStyle w:val="BodyText2"/>
        <w:rPr>
          <w:b w:val="0"/>
          <w:sz w:val="20"/>
        </w:rPr>
      </w:pPr>
      <w:r>
        <w:rPr>
          <w:rFonts w:hint="eastAsia"/>
          <w:b w:val="0"/>
          <w:sz w:val="20"/>
        </w:rPr>
        <w:t xml:space="preserve">Note: * All </w:t>
      </w:r>
      <w:proofErr w:type="spellStart"/>
      <w:proofErr w:type="gramStart"/>
      <w:r>
        <w:rPr>
          <w:rFonts w:hint="eastAsia"/>
          <w:b w:val="0"/>
          <w:sz w:val="20"/>
        </w:rPr>
        <w:t>CoP’s</w:t>
      </w:r>
      <w:proofErr w:type="spellEnd"/>
      <w:proofErr w:type="gramEnd"/>
      <w:r>
        <w:rPr>
          <w:rFonts w:hint="eastAsia"/>
          <w:b w:val="0"/>
          <w:sz w:val="20"/>
        </w:rPr>
        <w:t xml:space="preserve"> which has been received in first quarter of year 2016 or afterwards will get issued/renewed till 31st March 2017. Hence, fees for Issuance and Renewal of </w:t>
      </w:r>
      <w:proofErr w:type="spellStart"/>
      <w:r>
        <w:rPr>
          <w:rFonts w:hint="eastAsia"/>
          <w:b w:val="0"/>
          <w:sz w:val="20"/>
        </w:rPr>
        <w:t>CoP</w:t>
      </w:r>
      <w:proofErr w:type="spellEnd"/>
      <w:r>
        <w:rPr>
          <w:rFonts w:hint="eastAsia"/>
          <w:b w:val="0"/>
          <w:sz w:val="20"/>
        </w:rPr>
        <w:t xml:space="preserve"> application for financial year 2016-2017 will be taken proportionately as per validity.</w:t>
      </w:r>
      <w:r>
        <w:rPr>
          <w:rStyle w:val="FootnoteReference"/>
          <w:rFonts w:hint="eastAsia"/>
          <w:b w:val="0"/>
          <w:sz w:val="20"/>
        </w:rPr>
        <w:t xml:space="preserve"> </w:t>
      </w:r>
      <w:r>
        <w:rPr>
          <w:rStyle w:val="FootnoteReference"/>
          <w:b w:val="0"/>
          <w:sz w:val="20"/>
        </w:rPr>
        <w:footnoteReference w:id="3"/>
      </w:r>
    </w:p>
    <w:tbl>
      <w:tblPr>
        <w:tblpPr w:leftFromText="180" w:rightFromText="180" w:vertAnchor="text" w:horzAnchor="margin" w:tblpXSpec="center" w:tblpY="246"/>
        <w:tblW w:w="6708" w:type="dxa"/>
        <w:tblCellMar>
          <w:left w:w="0" w:type="dxa"/>
          <w:right w:w="0" w:type="dxa"/>
        </w:tblCellMar>
        <w:tblLook w:val="04A0"/>
      </w:tblPr>
      <w:tblGrid>
        <w:gridCol w:w="1260"/>
        <w:gridCol w:w="1848"/>
        <w:gridCol w:w="1680"/>
        <w:gridCol w:w="1920"/>
      </w:tblGrid>
      <w:tr w:rsidR="00C60259" w:rsidTr="00C60259">
        <w:trPr>
          <w:trHeight w:val="300"/>
        </w:trPr>
        <w:tc>
          <w:tcPr>
            <w:tcW w:w="670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60259" w:rsidRDefault="00C60259">
            <w:pPr>
              <w:rPr>
                <w:b/>
                <w:sz w:val="20"/>
              </w:rPr>
            </w:pPr>
            <w:r>
              <w:rPr>
                <w:rFonts w:hint="eastAsia"/>
                <w:b/>
                <w:sz w:val="20"/>
              </w:rPr>
              <w:t xml:space="preserve">Month wise Fees for Issuance / Renewal of </w:t>
            </w:r>
            <w:proofErr w:type="spellStart"/>
            <w:r>
              <w:rPr>
                <w:rFonts w:hint="eastAsia"/>
                <w:b/>
                <w:sz w:val="20"/>
              </w:rPr>
              <w:t>CoP</w:t>
            </w:r>
            <w:proofErr w:type="spellEnd"/>
            <w:r>
              <w:rPr>
                <w:rFonts w:hint="eastAsia"/>
                <w:b/>
                <w:sz w:val="20"/>
              </w:rPr>
              <w:t xml:space="preserve"> for 2016-2017</w:t>
            </w:r>
          </w:p>
        </w:tc>
      </w:tr>
      <w:tr w:rsidR="00C60259" w:rsidTr="00C60259">
        <w:trPr>
          <w:trHeight w:val="300"/>
        </w:trPr>
        <w:tc>
          <w:tcPr>
            <w:tcW w:w="12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60259" w:rsidRDefault="00C60259">
            <w:pPr>
              <w:jc w:val="center"/>
              <w:rPr>
                <w:b/>
                <w:sz w:val="20"/>
              </w:rPr>
            </w:pPr>
            <w:proofErr w:type="spellStart"/>
            <w:r>
              <w:rPr>
                <w:rFonts w:hint="eastAsia"/>
                <w:b/>
                <w:sz w:val="20"/>
              </w:rPr>
              <w:t>CoP</w:t>
            </w:r>
            <w:proofErr w:type="spellEnd"/>
            <w:r>
              <w:rPr>
                <w:rFonts w:hint="eastAsia"/>
                <w:b/>
                <w:sz w:val="20"/>
              </w:rPr>
              <w:t>  Fees</w:t>
            </w:r>
          </w:p>
        </w:tc>
        <w:tc>
          <w:tcPr>
            <w:tcW w:w="18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b/>
                <w:sz w:val="20"/>
              </w:rPr>
            </w:pPr>
            <w:r>
              <w:rPr>
                <w:rFonts w:hint="eastAsia"/>
                <w:b/>
                <w:sz w:val="20"/>
              </w:rPr>
              <w:t>20000</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60259" w:rsidRDefault="00C60259">
            <w:pPr>
              <w:jc w:val="center"/>
              <w:rPr>
                <w:b/>
                <w:sz w:val="20"/>
              </w:rPr>
            </w:pPr>
            <w:r>
              <w:rPr>
                <w:rFonts w:hint="eastAsia"/>
                <w:b/>
                <w:sz w:val="20"/>
              </w:rPr>
              <w:t>15000</w:t>
            </w:r>
          </w:p>
        </w:tc>
        <w:tc>
          <w:tcPr>
            <w:tcW w:w="19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60259" w:rsidRDefault="00C60259">
            <w:pPr>
              <w:jc w:val="center"/>
              <w:rPr>
                <w:b/>
                <w:sz w:val="20"/>
              </w:rPr>
            </w:pPr>
            <w:r>
              <w:rPr>
                <w:rFonts w:hint="eastAsia"/>
                <w:b/>
                <w:sz w:val="20"/>
              </w:rPr>
              <w:t>7500</w:t>
            </w:r>
          </w:p>
        </w:tc>
      </w:tr>
      <w:tr w:rsidR="00C60259" w:rsidTr="00C60259">
        <w:trPr>
          <w:trHeight w:val="300"/>
        </w:trPr>
        <w:tc>
          <w:tcPr>
            <w:tcW w:w="12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60259" w:rsidRDefault="00C60259">
            <w:pPr>
              <w:jc w:val="center"/>
              <w:rPr>
                <w:sz w:val="20"/>
              </w:rPr>
            </w:pPr>
            <w:r>
              <w:rPr>
                <w:rFonts w:hint="eastAsia"/>
                <w:sz w:val="20"/>
              </w:rPr>
              <w:t>Month</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Issuance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59" w:rsidRDefault="00C60259">
            <w:pPr>
              <w:jc w:val="center"/>
              <w:rPr>
                <w:sz w:val="20"/>
              </w:rPr>
            </w:pPr>
            <w:r>
              <w:rPr>
                <w:rFonts w:hint="eastAsia"/>
                <w:sz w:val="20"/>
              </w:rPr>
              <w:t>Renewal</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59" w:rsidRDefault="00C60259">
            <w:pPr>
              <w:jc w:val="center"/>
              <w:rPr>
                <w:sz w:val="20"/>
              </w:rPr>
            </w:pPr>
            <w:r>
              <w:rPr>
                <w:rFonts w:hint="eastAsia"/>
                <w:sz w:val="20"/>
              </w:rPr>
              <w:t>Late fee</w:t>
            </w:r>
          </w:p>
        </w:tc>
      </w:tr>
      <w:tr w:rsidR="00C60259" w:rsidTr="00C60259">
        <w:trPr>
          <w:trHeight w:val="30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Apr-16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20000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15000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7500</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May-16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18333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13750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6875</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Jun-16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16667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12500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6250</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Jul-16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15000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11250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5625</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Aug-16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13333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10000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5000</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Sep-16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11667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8750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4375</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Oct-16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10000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7500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3750</w:t>
            </w:r>
          </w:p>
        </w:tc>
      </w:tr>
      <w:tr w:rsidR="00C60259" w:rsidTr="00C60259">
        <w:trPr>
          <w:trHeight w:val="315"/>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Nov-16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8333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6250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3125</w:t>
            </w:r>
          </w:p>
        </w:tc>
      </w:tr>
      <w:tr w:rsidR="00C60259" w:rsidTr="00C60259">
        <w:trPr>
          <w:trHeight w:val="315"/>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Dec-16</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6667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5000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2500</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Jan-17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5000</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3750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1875</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Feb-17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3333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2500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1250</w:t>
            </w:r>
          </w:p>
        </w:tc>
      </w:tr>
      <w:tr w:rsidR="00C60259" w:rsidTr="00C60259">
        <w:trPr>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Mar-17</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1667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1250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0259" w:rsidRDefault="00C60259">
            <w:pPr>
              <w:jc w:val="center"/>
              <w:rPr>
                <w:sz w:val="20"/>
              </w:rPr>
            </w:pPr>
            <w:r>
              <w:rPr>
                <w:rFonts w:hint="eastAsia"/>
                <w:sz w:val="20"/>
              </w:rPr>
              <w:t>625</w:t>
            </w:r>
          </w:p>
        </w:tc>
      </w:tr>
    </w:tbl>
    <w:p w:rsidR="00C60259" w:rsidRDefault="00C60259" w:rsidP="00C60259">
      <w:pPr>
        <w:pStyle w:val="BodyText2"/>
        <w:rPr>
          <w:b w:val="0"/>
          <w:sz w:val="20"/>
        </w:rPr>
      </w:pPr>
      <w:bookmarkStart w:id="0" w:name="_GoBack"/>
      <w:bookmarkEnd w:id="0"/>
    </w:p>
    <w:p w:rsidR="00C60259" w:rsidRDefault="00C60259" w:rsidP="00C60259">
      <w:pPr>
        <w:pStyle w:val="BodyText2"/>
        <w:ind w:left="360"/>
        <w:rPr>
          <w:b w:val="0"/>
          <w:sz w:val="20"/>
        </w:rPr>
      </w:pPr>
    </w:p>
    <w:p w:rsidR="00C60259" w:rsidRDefault="00C60259" w:rsidP="00C60259">
      <w:pPr>
        <w:jc w:val="right"/>
      </w:pPr>
    </w:p>
    <w:p w:rsidR="0082043B" w:rsidRDefault="0082043B" w:rsidP="00C60259">
      <w:pPr>
        <w:pStyle w:val="BodyText2"/>
        <w:rPr>
          <w:b w:val="0"/>
          <w:sz w:val="20"/>
        </w:rPr>
      </w:pPr>
    </w:p>
    <w:sectPr w:rsidR="0082043B" w:rsidSect="00787AF7">
      <w:headerReference w:type="default" r:id="rId8"/>
      <w:footerReference w:type="even" r:id="rId9"/>
      <w:footerReference w:type="default" r:id="rId10"/>
      <w:pgSz w:w="11909" w:h="16834" w:code="9"/>
      <w:pgMar w:top="1440" w:right="1440" w:bottom="1440" w:left="180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52" w:rsidRDefault="00341252">
      <w:r>
        <w:separator/>
      </w:r>
    </w:p>
  </w:endnote>
  <w:endnote w:type="continuationSeparator" w:id="0">
    <w:p w:rsidR="00341252" w:rsidRDefault="0034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Arial Unicode MS"/>
    <w:charset w:val="00"/>
    <w:family w:val="roman"/>
    <w:pitch w:val="variable"/>
    <w:sig w:usb0="00000000" w:usb1="09060000" w:usb2="00000010" w:usb3="00000000" w:csb0="00080000" w:csb1="00000000"/>
  </w:font>
  <w:font w:name="Zurich Bl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9D" w:rsidRDefault="001922AB">
    <w:pPr>
      <w:pStyle w:val="Footer"/>
      <w:framePr w:wrap="around" w:vAnchor="text" w:hAnchor="margin" w:xAlign="right" w:y="1"/>
      <w:rPr>
        <w:rStyle w:val="PageNumber"/>
      </w:rPr>
    </w:pPr>
    <w:r>
      <w:rPr>
        <w:rStyle w:val="PageNumber"/>
      </w:rPr>
      <w:fldChar w:fldCharType="begin"/>
    </w:r>
    <w:r w:rsidR="00434A9D">
      <w:rPr>
        <w:rStyle w:val="PageNumber"/>
      </w:rPr>
      <w:instrText xml:space="preserve">PAGE  </w:instrText>
    </w:r>
    <w:r>
      <w:rPr>
        <w:rStyle w:val="PageNumber"/>
      </w:rPr>
      <w:fldChar w:fldCharType="separate"/>
    </w:r>
    <w:r w:rsidR="00434A9D">
      <w:rPr>
        <w:rStyle w:val="PageNumber"/>
        <w:noProof/>
      </w:rPr>
      <w:t>10</w:t>
    </w:r>
    <w:r>
      <w:rPr>
        <w:rStyle w:val="PageNumber"/>
      </w:rPr>
      <w:fldChar w:fldCharType="end"/>
    </w:r>
  </w:p>
  <w:p w:rsidR="00434A9D" w:rsidRDefault="00434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9D" w:rsidRDefault="001922AB">
    <w:pPr>
      <w:pStyle w:val="Footer"/>
      <w:framePr w:wrap="around" w:vAnchor="text" w:hAnchor="margin" w:xAlign="right" w:y="1"/>
      <w:rPr>
        <w:rStyle w:val="PageNumber"/>
      </w:rPr>
    </w:pPr>
    <w:r>
      <w:rPr>
        <w:rStyle w:val="PageNumber"/>
      </w:rPr>
      <w:fldChar w:fldCharType="begin"/>
    </w:r>
    <w:r w:rsidR="00434A9D">
      <w:rPr>
        <w:rStyle w:val="PageNumber"/>
      </w:rPr>
      <w:instrText xml:space="preserve">PAGE  </w:instrText>
    </w:r>
    <w:r>
      <w:rPr>
        <w:rStyle w:val="PageNumber"/>
      </w:rPr>
      <w:fldChar w:fldCharType="separate"/>
    </w:r>
    <w:r w:rsidR="00D57748">
      <w:rPr>
        <w:rStyle w:val="PageNumber"/>
        <w:noProof/>
      </w:rPr>
      <w:t>1</w:t>
    </w:r>
    <w:r>
      <w:rPr>
        <w:rStyle w:val="PageNumber"/>
      </w:rPr>
      <w:fldChar w:fldCharType="end"/>
    </w:r>
  </w:p>
  <w:p w:rsidR="00434A9D" w:rsidRDefault="00434A9D" w:rsidP="00787AF7">
    <w:pPr>
      <w:pStyle w:val="Footer"/>
      <w:tabs>
        <w:tab w:val="left" w:pos="0"/>
      </w:tabs>
      <w:ind w:right="2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52" w:rsidRDefault="00341252">
      <w:r>
        <w:separator/>
      </w:r>
    </w:p>
  </w:footnote>
  <w:footnote w:type="continuationSeparator" w:id="0">
    <w:p w:rsidR="00341252" w:rsidRDefault="00341252">
      <w:r>
        <w:continuationSeparator/>
      </w:r>
    </w:p>
  </w:footnote>
  <w:footnote w:id="1">
    <w:p w:rsidR="00622C2D" w:rsidRDefault="00622C2D">
      <w:pPr>
        <w:pStyle w:val="FootnoteText"/>
      </w:pPr>
      <w:r>
        <w:rPr>
          <w:rStyle w:val="FootnoteReference"/>
        </w:rPr>
        <w:footnoteRef/>
      </w:r>
      <w:r>
        <w:t xml:space="preserve"> As per the Finance and Admin Committee’s decision dated 01</w:t>
      </w:r>
      <w:r w:rsidRPr="008D4365">
        <w:rPr>
          <w:vertAlign w:val="superscript"/>
        </w:rPr>
        <w:t>st</w:t>
      </w:r>
      <w:r>
        <w:t xml:space="preserve"> November 2014 which has been approved by Council in its meeting dated 29</w:t>
      </w:r>
      <w:r w:rsidRPr="008D4365">
        <w:rPr>
          <w:vertAlign w:val="superscript"/>
        </w:rPr>
        <w:t>th</w:t>
      </w:r>
      <w:r>
        <w:t xml:space="preserve"> November 2014</w:t>
      </w:r>
    </w:p>
  </w:footnote>
  <w:footnote w:id="2">
    <w:p w:rsidR="00622C2D" w:rsidRDefault="00622C2D">
      <w:pPr>
        <w:pStyle w:val="FootnoteText"/>
      </w:pPr>
      <w:r>
        <w:rPr>
          <w:rStyle w:val="FootnoteReference"/>
        </w:rPr>
        <w:footnoteRef/>
      </w:r>
      <w:r>
        <w:t xml:space="preserve"> As per the Finance and Admin Committee’s decision dated 01</w:t>
      </w:r>
      <w:r w:rsidRPr="008D4365">
        <w:rPr>
          <w:vertAlign w:val="superscript"/>
        </w:rPr>
        <w:t>st</w:t>
      </w:r>
      <w:r>
        <w:t xml:space="preserve"> November 2014 which has been approved by Council in its meeting dated 29</w:t>
      </w:r>
      <w:r w:rsidRPr="008D4365">
        <w:rPr>
          <w:vertAlign w:val="superscript"/>
        </w:rPr>
        <w:t>th</w:t>
      </w:r>
      <w:r>
        <w:t xml:space="preserve"> November 2014</w:t>
      </w:r>
    </w:p>
  </w:footnote>
  <w:footnote w:id="3">
    <w:p w:rsidR="00C60259" w:rsidRDefault="00C60259" w:rsidP="00C60259">
      <w:pPr>
        <w:pStyle w:val="FootnoteText"/>
        <w:rPr>
          <w:rFonts w:asciiTheme="minorHAnsi" w:hAnsiTheme="minorHAnsi"/>
          <w:lang w:val="en-IN"/>
        </w:rPr>
      </w:pPr>
      <w:r>
        <w:rPr>
          <w:rStyle w:val="FootnoteReference"/>
        </w:rPr>
        <w:footnoteRef/>
      </w:r>
      <w:r>
        <w:rPr>
          <w:rFonts w:hint="eastAsia"/>
        </w:rPr>
        <w:t xml:space="preserve"> </w:t>
      </w:r>
      <w:r>
        <w:rPr>
          <w:rFonts w:asciiTheme="minorHAnsi" w:hAnsiTheme="minorHAnsi"/>
          <w:lang w:val="en-IN"/>
        </w:rPr>
        <w:t>Council decision dated 19 03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9D" w:rsidRDefault="00434A9D">
    <w:pPr>
      <w:pStyle w:val="Header"/>
      <w:jc w:val="center"/>
      <w:rPr>
        <w:b/>
        <w:sz w:val="24"/>
        <w:szCs w:val="24"/>
      </w:rPr>
    </w:pPr>
    <w:r>
      <w:rPr>
        <w:b/>
        <w:sz w:val="24"/>
        <w:szCs w:val="24"/>
      </w:rPr>
      <w:t>Application form for Renewal of Certificate of Practice (</w:t>
    </w:r>
    <w:proofErr w:type="spellStart"/>
    <w:r>
      <w:rPr>
        <w:b/>
        <w:sz w:val="24"/>
        <w:szCs w:val="24"/>
      </w:rPr>
      <w:t>CoP</w:t>
    </w:r>
    <w:proofErr w:type="spellEnd"/>
    <w:r>
      <w:rPr>
        <w:b/>
        <w:sz w:val="24"/>
        <w:szCs w:val="24"/>
      </w:rPr>
      <w:t>)</w:t>
    </w:r>
  </w:p>
  <w:p w:rsidR="00434A9D" w:rsidRDefault="00AD5E96">
    <w:pPr>
      <w:pStyle w:val="Header"/>
      <w:jc w:val="center"/>
      <w:rPr>
        <w:b/>
        <w:sz w:val="20"/>
      </w:rPr>
    </w:pPr>
    <w:r>
      <w:rPr>
        <w:b/>
        <w:sz w:val="20"/>
      </w:rPr>
      <w:t>(Approved by Council</w:t>
    </w:r>
    <w:r w:rsidR="00434A9D">
      <w:rPr>
        <w:b/>
        <w:sz w:val="20"/>
      </w:rPr>
      <w:t xml:space="preserve"> on </w:t>
    </w:r>
    <w:r>
      <w:rPr>
        <w:b/>
        <w:sz w:val="20"/>
      </w:rPr>
      <w:t xml:space="preserve">29 11 </w:t>
    </w:r>
    <w:proofErr w:type="gramStart"/>
    <w:r>
      <w:rPr>
        <w:b/>
        <w:sz w:val="20"/>
      </w:rPr>
      <w:t>2014</w:t>
    </w:r>
    <w:r w:rsidR="00434A9D">
      <w:rPr>
        <w:b/>
        <w:sz w:val="20"/>
      </w:rPr>
      <w:t xml:space="preserve"> )</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E24"/>
    <w:multiLevelType w:val="multilevel"/>
    <w:tmpl w:val="E5D85342"/>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1F2D5E"/>
    <w:multiLevelType w:val="singleLevel"/>
    <w:tmpl w:val="CD26D85A"/>
    <w:lvl w:ilvl="0">
      <w:start w:val="1"/>
      <w:numFmt w:val="lowerRoman"/>
      <w:lvlText w:val="%1)"/>
      <w:lvlJc w:val="left"/>
      <w:pPr>
        <w:tabs>
          <w:tab w:val="num" w:pos="720"/>
        </w:tabs>
        <w:ind w:left="720" w:hanging="720"/>
      </w:pPr>
      <w:rPr>
        <w:rFonts w:hint="default"/>
      </w:rPr>
    </w:lvl>
  </w:abstractNum>
  <w:abstractNum w:abstractNumId="2">
    <w:nsid w:val="0E847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01774A"/>
    <w:multiLevelType w:val="hybridMultilevel"/>
    <w:tmpl w:val="467ED85C"/>
    <w:lvl w:ilvl="0" w:tplc="2CD09C3A">
      <w:start w:val="1"/>
      <w:numFmt w:val="lowerLetter"/>
      <w:lvlText w:val="%1)"/>
      <w:lvlJc w:val="left"/>
      <w:pPr>
        <w:tabs>
          <w:tab w:val="num" w:pos="1080"/>
        </w:tabs>
        <w:ind w:left="1080" w:hanging="360"/>
      </w:pPr>
      <w:rPr>
        <w:rFonts w:hint="default"/>
      </w:rPr>
    </w:lvl>
    <w:lvl w:ilvl="1" w:tplc="E0CC8F7A" w:tentative="1">
      <w:start w:val="1"/>
      <w:numFmt w:val="lowerLetter"/>
      <w:lvlText w:val="%2."/>
      <w:lvlJc w:val="left"/>
      <w:pPr>
        <w:tabs>
          <w:tab w:val="num" w:pos="1440"/>
        </w:tabs>
        <w:ind w:left="1440" w:hanging="360"/>
      </w:pPr>
    </w:lvl>
    <w:lvl w:ilvl="2" w:tplc="A53A376C" w:tentative="1">
      <w:start w:val="1"/>
      <w:numFmt w:val="lowerRoman"/>
      <w:lvlText w:val="%3."/>
      <w:lvlJc w:val="right"/>
      <w:pPr>
        <w:tabs>
          <w:tab w:val="num" w:pos="2160"/>
        </w:tabs>
        <w:ind w:left="2160" w:hanging="180"/>
      </w:pPr>
    </w:lvl>
    <w:lvl w:ilvl="3" w:tplc="A502B5A8" w:tentative="1">
      <w:start w:val="1"/>
      <w:numFmt w:val="decimal"/>
      <w:lvlText w:val="%4."/>
      <w:lvlJc w:val="left"/>
      <w:pPr>
        <w:tabs>
          <w:tab w:val="num" w:pos="2880"/>
        </w:tabs>
        <w:ind w:left="2880" w:hanging="360"/>
      </w:pPr>
    </w:lvl>
    <w:lvl w:ilvl="4" w:tplc="67E2B6FC" w:tentative="1">
      <w:start w:val="1"/>
      <w:numFmt w:val="lowerLetter"/>
      <w:lvlText w:val="%5."/>
      <w:lvlJc w:val="left"/>
      <w:pPr>
        <w:tabs>
          <w:tab w:val="num" w:pos="3600"/>
        </w:tabs>
        <w:ind w:left="3600" w:hanging="360"/>
      </w:pPr>
    </w:lvl>
    <w:lvl w:ilvl="5" w:tplc="8CC2710C" w:tentative="1">
      <w:start w:val="1"/>
      <w:numFmt w:val="lowerRoman"/>
      <w:lvlText w:val="%6."/>
      <w:lvlJc w:val="right"/>
      <w:pPr>
        <w:tabs>
          <w:tab w:val="num" w:pos="4320"/>
        </w:tabs>
        <w:ind w:left="4320" w:hanging="180"/>
      </w:pPr>
    </w:lvl>
    <w:lvl w:ilvl="6" w:tplc="5A169548" w:tentative="1">
      <w:start w:val="1"/>
      <w:numFmt w:val="decimal"/>
      <w:lvlText w:val="%7."/>
      <w:lvlJc w:val="left"/>
      <w:pPr>
        <w:tabs>
          <w:tab w:val="num" w:pos="5040"/>
        </w:tabs>
        <w:ind w:left="5040" w:hanging="360"/>
      </w:pPr>
    </w:lvl>
    <w:lvl w:ilvl="7" w:tplc="7ECAA188" w:tentative="1">
      <w:start w:val="1"/>
      <w:numFmt w:val="lowerLetter"/>
      <w:lvlText w:val="%8."/>
      <w:lvlJc w:val="left"/>
      <w:pPr>
        <w:tabs>
          <w:tab w:val="num" w:pos="5760"/>
        </w:tabs>
        <w:ind w:left="5760" w:hanging="360"/>
      </w:pPr>
    </w:lvl>
    <w:lvl w:ilvl="8" w:tplc="67D610F6" w:tentative="1">
      <w:start w:val="1"/>
      <w:numFmt w:val="lowerRoman"/>
      <w:lvlText w:val="%9."/>
      <w:lvlJc w:val="right"/>
      <w:pPr>
        <w:tabs>
          <w:tab w:val="num" w:pos="6480"/>
        </w:tabs>
        <w:ind w:left="6480" w:hanging="180"/>
      </w:pPr>
    </w:lvl>
  </w:abstractNum>
  <w:abstractNum w:abstractNumId="4">
    <w:nsid w:val="24673749"/>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5">
    <w:nsid w:val="270B0D90"/>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6">
    <w:nsid w:val="29210988"/>
    <w:multiLevelType w:val="singleLevel"/>
    <w:tmpl w:val="CD26D85A"/>
    <w:lvl w:ilvl="0">
      <w:start w:val="1"/>
      <w:numFmt w:val="lowerRoman"/>
      <w:lvlText w:val="%1)"/>
      <w:lvlJc w:val="left"/>
      <w:pPr>
        <w:tabs>
          <w:tab w:val="num" w:pos="720"/>
        </w:tabs>
        <w:ind w:left="720" w:hanging="720"/>
      </w:pPr>
      <w:rPr>
        <w:rFonts w:hint="default"/>
      </w:rPr>
    </w:lvl>
  </w:abstractNum>
  <w:abstractNum w:abstractNumId="7">
    <w:nsid w:val="2B7304E4"/>
    <w:multiLevelType w:val="singleLevel"/>
    <w:tmpl w:val="7C8C62AE"/>
    <w:lvl w:ilvl="0">
      <w:start w:val="1"/>
      <w:numFmt w:val="bullet"/>
      <w:pStyle w:val="Bullet"/>
      <w:lvlText w:val=""/>
      <w:lvlJc w:val="left"/>
      <w:pPr>
        <w:tabs>
          <w:tab w:val="num" w:pos="360"/>
        </w:tabs>
        <w:ind w:left="288" w:hanging="288"/>
      </w:pPr>
      <w:rPr>
        <w:rFonts w:ascii="Symbol" w:hAnsi="Symbol" w:hint="default"/>
      </w:rPr>
    </w:lvl>
  </w:abstractNum>
  <w:abstractNum w:abstractNumId="8">
    <w:nsid w:val="2D961846"/>
    <w:multiLevelType w:val="singleLevel"/>
    <w:tmpl w:val="D0226438"/>
    <w:lvl w:ilvl="0">
      <w:start w:val="1"/>
      <w:numFmt w:val="lowerRoman"/>
      <w:lvlText w:val="%1)"/>
      <w:lvlJc w:val="left"/>
      <w:pPr>
        <w:tabs>
          <w:tab w:val="num" w:pos="720"/>
        </w:tabs>
        <w:ind w:left="720" w:hanging="720"/>
      </w:pPr>
      <w:rPr>
        <w:rFonts w:hint="default"/>
      </w:rPr>
    </w:lvl>
  </w:abstractNum>
  <w:abstractNum w:abstractNumId="9">
    <w:nsid w:val="3358643E"/>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0">
    <w:nsid w:val="37AA2F99"/>
    <w:multiLevelType w:val="singleLevel"/>
    <w:tmpl w:val="CD26D85A"/>
    <w:lvl w:ilvl="0">
      <w:start w:val="1"/>
      <w:numFmt w:val="lowerRoman"/>
      <w:lvlText w:val="%1)"/>
      <w:lvlJc w:val="left"/>
      <w:pPr>
        <w:tabs>
          <w:tab w:val="num" w:pos="720"/>
        </w:tabs>
        <w:ind w:left="720" w:hanging="720"/>
      </w:pPr>
      <w:rPr>
        <w:rFonts w:hint="default"/>
      </w:rPr>
    </w:lvl>
  </w:abstractNum>
  <w:abstractNum w:abstractNumId="11">
    <w:nsid w:val="3AFE5367"/>
    <w:multiLevelType w:val="hybridMultilevel"/>
    <w:tmpl w:val="96024E92"/>
    <w:lvl w:ilvl="0" w:tplc="E16ED570">
      <w:start w:val="1"/>
      <w:numFmt w:val="lowerLetter"/>
      <w:lvlText w:val="%1)"/>
      <w:lvlJc w:val="left"/>
      <w:pPr>
        <w:tabs>
          <w:tab w:val="num" w:pos="1080"/>
        </w:tabs>
        <w:ind w:left="1080" w:hanging="360"/>
      </w:pPr>
    </w:lvl>
    <w:lvl w:ilvl="1" w:tplc="BFC6C292" w:tentative="1">
      <w:start w:val="1"/>
      <w:numFmt w:val="lowerLetter"/>
      <w:lvlText w:val="%2."/>
      <w:lvlJc w:val="left"/>
      <w:pPr>
        <w:tabs>
          <w:tab w:val="num" w:pos="1800"/>
        </w:tabs>
        <w:ind w:left="1800" w:hanging="360"/>
      </w:pPr>
    </w:lvl>
    <w:lvl w:ilvl="2" w:tplc="1458E4F4" w:tentative="1">
      <w:start w:val="1"/>
      <w:numFmt w:val="lowerRoman"/>
      <w:lvlText w:val="%3."/>
      <w:lvlJc w:val="right"/>
      <w:pPr>
        <w:tabs>
          <w:tab w:val="num" w:pos="2520"/>
        </w:tabs>
        <w:ind w:left="2520" w:hanging="180"/>
      </w:pPr>
    </w:lvl>
    <w:lvl w:ilvl="3" w:tplc="F4B69DD0" w:tentative="1">
      <w:start w:val="1"/>
      <w:numFmt w:val="decimal"/>
      <w:lvlText w:val="%4."/>
      <w:lvlJc w:val="left"/>
      <w:pPr>
        <w:tabs>
          <w:tab w:val="num" w:pos="3240"/>
        </w:tabs>
        <w:ind w:left="3240" w:hanging="360"/>
      </w:pPr>
    </w:lvl>
    <w:lvl w:ilvl="4" w:tplc="C8B2CF96" w:tentative="1">
      <w:start w:val="1"/>
      <w:numFmt w:val="lowerLetter"/>
      <w:lvlText w:val="%5."/>
      <w:lvlJc w:val="left"/>
      <w:pPr>
        <w:tabs>
          <w:tab w:val="num" w:pos="3960"/>
        </w:tabs>
        <w:ind w:left="3960" w:hanging="360"/>
      </w:pPr>
    </w:lvl>
    <w:lvl w:ilvl="5" w:tplc="2F2AA728" w:tentative="1">
      <w:start w:val="1"/>
      <w:numFmt w:val="lowerRoman"/>
      <w:lvlText w:val="%6."/>
      <w:lvlJc w:val="right"/>
      <w:pPr>
        <w:tabs>
          <w:tab w:val="num" w:pos="4680"/>
        </w:tabs>
        <w:ind w:left="4680" w:hanging="180"/>
      </w:pPr>
    </w:lvl>
    <w:lvl w:ilvl="6" w:tplc="4A0E7252" w:tentative="1">
      <w:start w:val="1"/>
      <w:numFmt w:val="decimal"/>
      <w:lvlText w:val="%7."/>
      <w:lvlJc w:val="left"/>
      <w:pPr>
        <w:tabs>
          <w:tab w:val="num" w:pos="5400"/>
        </w:tabs>
        <w:ind w:left="5400" w:hanging="360"/>
      </w:pPr>
    </w:lvl>
    <w:lvl w:ilvl="7" w:tplc="414C8ED2" w:tentative="1">
      <w:start w:val="1"/>
      <w:numFmt w:val="lowerLetter"/>
      <w:lvlText w:val="%8."/>
      <w:lvlJc w:val="left"/>
      <w:pPr>
        <w:tabs>
          <w:tab w:val="num" w:pos="6120"/>
        </w:tabs>
        <w:ind w:left="6120" w:hanging="360"/>
      </w:pPr>
    </w:lvl>
    <w:lvl w:ilvl="8" w:tplc="B34031DA" w:tentative="1">
      <w:start w:val="1"/>
      <w:numFmt w:val="lowerRoman"/>
      <w:lvlText w:val="%9."/>
      <w:lvlJc w:val="right"/>
      <w:pPr>
        <w:tabs>
          <w:tab w:val="num" w:pos="6840"/>
        </w:tabs>
        <w:ind w:left="6840" w:hanging="180"/>
      </w:pPr>
    </w:lvl>
  </w:abstractNum>
  <w:abstractNum w:abstractNumId="12">
    <w:nsid w:val="3C194386"/>
    <w:multiLevelType w:val="singleLevel"/>
    <w:tmpl w:val="0409000F"/>
    <w:lvl w:ilvl="0">
      <w:start w:val="1"/>
      <w:numFmt w:val="decimal"/>
      <w:lvlText w:val="%1."/>
      <w:lvlJc w:val="left"/>
      <w:pPr>
        <w:tabs>
          <w:tab w:val="num" w:pos="360"/>
        </w:tabs>
        <w:ind w:left="360" w:hanging="360"/>
      </w:pPr>
    </w:lvl>
  </w:abstractNum>
  <w:abstractNum w:abstractNumId="13">
    <w:nsid w:val="3CAA0831"/>
    <w:multiLevelType w:val="hybridMultilevel"/>
    <w:tmpl w:val="29D2B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48329C"/>
    <w:multiLevelType w:val="singleLevel"/>
    <w:tmpl w:val="CD26D85A"/>
    <w:lvl w:ilvl="0">
      <w:start w:val="1"/>
      <w:numFmt w:val="lowerRoman"/>
      <w:lvlText w:val="%1)"/>
      <w:lvlJc w:val="left"/>
      <w:pPr>
        <w:tabs>
          <w:tab w:val="num" w:pos="720"/>
        </w:tabs>
        <w:ind w:left="720" w:hanging="720"/>
      </w:pPr>
      <w:rPr>
        <w:rFonts w:hint="default"/>
      </w:rPr>
    </w:lvl>
  </w:abstractNum>
  <w:abstractNum w:abstractNumId="15">
    <w:nsid w:val="411B7133"/>
    <w:multiLevelType w:val="singleLevel"/>
    <w:tmpl w:val="1FD6B760"/>
    <w:lvl w:ilvl="0">
      <w:start w:val="1"/>
      <w:numFmt w:val="lowerLetter"/>
      <w:lvlText w:val="%1)"/>
      <w:lvlJc w:val="left"/>
      <w:pPr>
        <w:tabs>
          <w:tab w:val="num" w:pos="360"/>
        </w:tabs>
        <w:ind w:left="360" w:hanging="360"/>
      </w:pPr>
      <w:rPr>
        <w:rFonts w:hint="default"/>
      </w:rPr>
    </w:lvl>
  </w:abstractNum>
  <w:abstractNum w:abstractNumId="16">
    <w:nsid w:val="46141F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7567B29"/>
    <w:multiLevelType w:val="singleLevel"/>
    <w:tmpl w:val="5526E594"/>
    <w:lvl w:ilvl="0">
      <w:start w:val="1"/>
      <w:numFmt w:val="lowerLetter"/>
      <w:lvlText w:val="%1)"/>
      <w:lvlJc w:val="left"/>
      <w:pPr>
        <w:tabs>
          <w:tab w:val="num" w:pos="1140"/>
        </w:tabs>
        <w:ind w:left="1140" w:hanging="420"/>
      </w:pPr>
      <w:rPr>
        <w:rFonts w:hint="default"/>
      </w:rPr>
    </w:lvl>
  </w:abstractNum>
  <w:abstractNum w:abstractNumId="18">
    <w:nsid w:val="492016E9"/>
    <w:multiLevelType w:val="singleLevel"/>
    <w:tmpl w:val="0409000F"/>
    <w:lvl w:ilvl="0">
      <w:start w:val="1"/>
      <w:numFmt w:val="decimal"/>
      <w:lvlText w:val="%1."/>
      <w:lvlJc w:val="left"/>
      <w:pPr>
        <w:tabs>
          <w:tab w:val="num" w:pos="360"/>
        </w:tabs>
        <w:ind w:left="360" w:hanging="360"/>
      </w:pPr>
    </w:lvl>
  </w:abstractNum>
  <w:abstractNum w:abstractNumId="19">
    <w:nsid w:val="4BF707B6"/>
    <w:multiLevelType w:val="hybridMultilevel"/>
    <w:tmpl w:val="EF7288B4"/>
    <w:lvl w:ilvl="0" w:tplc="013229C6">
      <w:start w:val="1"/>
      <w:numFmt w:val="lowerRoman"/>
      <w:lvlText w:val="(%1)"/>
      <w:lvlJc w:val="left"/>
      <w:pPr>
        <w:tabs>
          <w:tab w:val="num" w:pos="1008"/>
        </w:tabs>
        <w:ind w:left="864" w:hanging="576"/>
      </w:pPr>
      <w:rPr>
        <w:rFonts w:hint="default"/>
        <w:u w:val="none"/>
      </w:rPr>
    </w:lvl>
    <w:lvl w:ilvl="1" w:tplc="DD4EA588" w:tentative="1">
      <w:start w:val="1"/>
      <w:numFmt w:val="lowerLetter"/>
      <w:lvlText w:val="%2."/>
      <w:lvlJc w:val="left"/>
      <w:pPr>
        <w:tabs>
          <w:tab w:val="num" w:pos="1440"/>
        </w:tabs>
        <w:ind w:left="1440" w:hanging="360"/>
      </w:pPr>
    </w:lvl>
    <w:lvl w:ilvl="2" w:tplc="E3AE2836" w:tentative="1">
      <w:start w:val="1"/>
      <w:numFmt w:val="lowerRoman"/>
      <w:lvlText w:val="%3."/>
      <w:lvlJc w:val="right"/>
      <w:pPr>
        <w:tabs>
          <w:tab w:val="num" w:pos="2160"/>
        </w:tabs>
        <w:ind w:left="2160" w:hanging="180"/>
      </w:pPr>
    </w:lvl>
    <w:lvl w:ilvl="3" w:tplc="E202F8DA" w:tentative="1">
      <w:start w:val="1"/>
      <w:numFmt w:val="decimal"/>
      <w:lvlText w:val="%4."/>
      <w:lvlJc w:val="left"/>
      <w:pPr>
        <w:tabs>
          <w:tab w:val="num" w:pos="2880"/>
        </w:tabs>
        <w:ind w:left="2880" w:hanging="360"/>
      </w:pPr>
    </w:lvl>
    <w:lvl w:ilvl="4" w:tplc="705C00F0" w:tentative="1">
      <w:start w:val="1"/>
      <w:numFmt w:val="lowerLetter"/>
      <w:lvlText w:val="%5."/>
      <w:lvlJc w:val="left"/>
      <w:pPr>
        <w:tabs>
          <w:tab w:val="num" w:pos="3600"/>
        </w:tabs>
        <w:ind w:left="3600" w:hanging="360"/>
      </w:pPr>
    </w:lvl>
    <w:lvl w:ilvl="5" w:tplc="35F6936A" w:tentative="1">
      <w:start w:val="1"/>
      <w:numFmt w:val="lowerRoman"/>
      <w:lvlText w:val="%6."/>
      <w:lvlJc w:val="right"/>
      <w:pPr>
        <w:tabs>
          <w:tab w:val="num" w:pos="4320"/>
        </w:tabs>
        <w:ind w:left="4320" w:hanging="180"/>
      </w:pPr>
    </w:lvl>
    <w:lvl w:ilvl="6" w:tplc="C9CAEB7A" w:tentative="1">
      <w:start w:val="1"/>
      <w:numFmt w:val="decimal"/>
      <w:lvlText w:val="%7."/>
      <w:lvlJc w:val="left"/>
      <w:pPr>
        <w:tabs>
          <w:tab w:val="num" w:pos="5040"/>
        </w:tabs>
        <w:ind w:left="5040" w:hanging="360"/>
      </w:pPr>
    </w:lvl>
    <w:lvl w:ilvl="7" w:tplc="55B2EC24" w:tentative="1">
      <w:start w:val="1"/>
      <w:numFmt w:val="lowerLetter"/>
      <w:lvlText w:val="%8."/>
      <w:lvlJc w:val="left"/>
      <w:pPr>
        <w:tabs>
          <w:tab w:val="num" w:pos="5760"/>
        </w:tabs>
        <w:ind w:left="5760" w:hanging="360"/>
      </w:pPr>
    </w:lvl>
    <w:lvl w:ilvl="8" w:tplc="B79A24F0" w:tentative="1">
      <w:start w:val="1"/>
      <w:numFmt w:val="lowerRoman"/>
      <w:lvlText w:val="%9."/>
      <w:lvlJc w:val="right"/>
      <w:pPr>
        <w:tabs>
          <w:tab w:val="num" w:pos="6480"/>
        </w:tabs>
        <w:ind w:left="6480" w:hanging="180"/>
      </w:pPr>
    </w:lvl>
  </w:abstractNum>
  <w:abstractNum w:abstractNumId="20">
    <w:nsid w:val="567C0BF5"/>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1">
    <w:nsid w:val="5DF30FB1"/>
    <w:multiLevelType w:val="singleLevel"/>
    <w:tmpl w:val="4D70379A"/>
    <w:lvl w:ilvl="0">
      <w:start w:val="1"/>
      <w:numFmt w:val="decimal"/>
      <w:lvlText w:val="%1."/>
      <w:lvlJc w:val="left"/>
      <w:pPr>
        <w:tabs>
          <w:tab w:val="num" w:pos="660"/>
        </w:tabs>
        <w:ind w:left="660" w:hanging="660"/>
      </w:pPr>
      <w:rPr>
        <w:rFonts w:hint="default"/>
      </w:rPr>
    </w:lvl>
  </w:abstractNum>
  <w:abstractNum w:abstractNumId="22">
    <w:nsid w:val="5E2D28B1"/>
    <w:multiLevelType w:val="hybridMultilevel"/>
    <w:tmpl w:val="83AE4AEA"/>
    <w:lvl w:ilvl="0" w:tplc="9F62DC54">
      <w:start w:val="1"/>
      <w:numFmt w:val="lowerLetter"/>
      <w:lvlText w:val="%1)"/>
      <w:lvlJc w:val="left"/>
      <w:pPr>
        <w:tabs>
          <w:tab w:val="num" w:pos="720"/>
        </w:tabs>
        <w:ind w:left="720" w:hanging="360"/>
      </w:pPr>
    </w:lvl>
    <w:lvl w:ilvl="1" w:tplc="2CD699DE">
      <w:start w:val="2"/>
      <w:numFmt w:val="lowerLetter"/>
      <w:lvlText w:val="%2)"/>
      <w:lvlJc w:val="left"/>
      <w:pPr>
        <w:tabs>
          <w:tab w:val="num" w:pos="1440"/>
        </w:tabs>
        <w:ind w:left="1440" w:hanging="360"/>
      </w:pPr>
      <w:rPr>
        <w:rFonts w:hint="default"/>
      </w:rPr>
    </w:lvl>
    <w:lvl w:ilvl="2" w:tplc="548E586C" w:tentative="1">
      <w:start w:val="1"/>
      <w:numFmt w:val="lowerRoman"/>
      <w:lvlText w:val="%3."/>
      <w:lvlJc w:val="right"/>
      <w:pPr>
        <w:tabs>
          <w:tab w:val="num" w:pos="2160"/>
        </w:tabs>
        <w:ind w:left="2160" w:hanging="180"/>
      </w:pPr>
    </w:lvl>
    <w:lvl w:ilvl="3" w:tplc="7F8C8178" w:tentative="1">
      <w:start w:val="1"/>
      <w:numFmt w:val="decimal"/>
      <w:lvlText w:val="%4."/>
      <w:lvlJc w:val="left"/>
      <w:pPr>
        <w:tabs>
          <w:tab w:val="num" w:pos="2880"/>
        </w:tabs>
        <w:ind w:left="2880" w:hanging="360"/>
      </w:pPr>
    </w:lvl>
    <w:lvl w:ilvl="4" w:tplc="4E6AA8A8" w:tentative="1">
      <w:start w:val="1"/>
      <w:numFmt w:val="lowerLetter"/>
      <w:lvlText w:val="%5."/>
      <w:lvlJc w:val="left"/>
      <w:pPr>
        <w:tabs>
          <w:tab w:val="num" w:pos="3600"/>
        </w:tabs>
        <w:ind w:left="3600" w:hanging="360"/>
      </w:pPr>
    </w:lvl>
    <w:lvl w:ilvl="5" w:tplc="C846D7FC" w:tentative="1">
      <w:start w:val="1"/>
      <w:numFmt w:val="lowerRoman"/>
      <w:lvlText w:val="%6."/>
      <w:lvlJc w:val="right"/>
      <w:pPr>
        <w:tabs>
          <w:tab w:val="num" w:pos="4320"/>
        </w:tabs>
        <w:ind w:left="4320" w:hanging="180"/>
      </w:pPr>
    </w:lvl>
    <w:lvl w:ilvl="6" w:tplc="7DE66E18" w:tentative="1">
      <w:start w:val="1"/>
      <w:numFmt w:val="decimal"/>
      <w:lvlText w:val="%7."/>
      <w:lvlJc w:val="left"/>
      <w:pPr>
        <w:tabs>
          <w:tab w:val="num" w:pos="5040"/>
        </w:tabs>
        <w:ind w:left="5040" w:hanging="360"/>
      </w:pPr>
    </w:lvl>
    <w:lvl w:ilvl="7" w:tplc="F7A401BA" w:tentative="1">
      <w:start w:val="1"/>
      <w:numFmt w:val="lowerLetter"/>
      <w:lvlText w:val="%8."/>
      <w:lvlJc w:val="left"/>
      <w:pPr>
        <w:tabs>
          <w:tab w:val="num" w:pos="5760"/>
        </w:tabs>
        <w:ind w:left="5760" w:hanging="360"/>
      </w:pPr>
    </w:lvl>
    <w:lvl w:ilvl="8" w:tplc="8BA0FD86" w:tentative="1">
      <w:start w:val="1"/>
      <w:numFmt w:val="lowerRoman"/>
      <w:lvlText w:val="%9."/>
      <w:lvlJc w:val="right"/>
      <w:pPr>
        <w:tabs>
          <w:tab w:val="num" w:pos="6480"/>
        </w:tabs>
        <w:ind w:left="6480" w:hanging="180"/>
      </w:pPr>
    </w:lvl>
  </w:abstractNum>
  <w:abstractNum w:abstractNumId="23">
    <w:nsid w:val="5EE41012"/>
    <w:multiLevelType w:val="singleLevel"/>
    <w:tmpl w:val="25464410"/>
    <w:lvl w:ilvl="0">
      <w:start w:val="1"/>
      <w:numFmt w:val="decimal"/>
      <w:pStyle w:val="NumberList"/>
      <w:lvlText w:val="%1."/>
      <w:lvlJc w:val="left"/>
      <w:pPr>
        <w:tabs>
          <w:tab w:val="num" w:pos="360"/>
        </w:tabs>
        <w:ind w:left="360" w:hanging="360"/>
      </w:pPr>
    </w:lvl>
  </w:abstractNum>
  <w:abstractNum w:abstractNumId="24">
    <w:nsid w:val="5F6866FF"/>
    <w:multiLevelType w:val="singleLevel"/>
    <w:tmpl w:val="0C6847FA"/>
    <w:lvl w:ilvl="0">
      <w:start w:val="10"/>
      <w:numFmt w:val="lowerRoman"/>
      <w:lvlText w:val="%1)"/>
      <w:lvlJc w:val="left"/>
      <w:pPr>
        <w:tabs>
          <w:tab w:val="num" w:pos="720"/>
        </w:tabs>
        <w:ind w:left="720" w:hanging="720"/>
      </w:pPr>
      <w:rPr>
        <w:rFonts w:hint="default"/>
      </w:rPr>
    </w:lvl>
  </w:abstractNum>
  <w:abstractNum w:abstractNumId="25">
    <w:nsid w:val="610C502F"/>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4902968"/>
    <w:multiLevelType w:val="singleLevel"/>
    <w:tmpl w:val="0409000F"/>
    <w:lvl w:ilvl="0">
      <w:start w:val="1"/>
      <w:numFmt w:val="decimal"/>
      <w:lvlText w:val="%1."/>
      <w:lvlJc w:val="left"/>
      <w:pPr>
        <w:tabs>
          <w:tab w:val="num" w:pos="360"/>
        </w:tabs>
        <w:ind w:left="360" w:hanging="360"/>
      </w:pPr>
    </w:lvl>
  </w:abstractNum>
  <w:abstractNum w:abstractNumId="27">
    <w:nsid w:val="6B0F7308"/>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8">
    <w:nsid w:val="6EB1516B"/>
    <w:multiLevelType w:val="singleLevel"/>
    <w:tmpl w:val="A36C0AE8"/>
    <w:lvl w:ilvl="0">
      <w:start w:val="1"/>
      <w:numFmt w:val="bullet"/>
      <w:pStyle w:val="Bullet1"/>
      <w:lvlText w:val=""/>
      <w:lvlJc w:val="left"/>
      <w:pPr>
        <w:tabs>
          <w:tab w:val="num" w:pos="360"/>
        </w:tabs>
        <w:ind w:left="360" w:hanging="360"/>
      </w:pPr>
      <w:rPr>
        <w:rFonts w:ascii="Symbol" w:hAnsi="Symbol" w:hint="default"/>
      </w:rPr>
    </w:lvl>
  </w:abstractNum>
  <w:abstractNum w:abstractNumId="29">
    <w:nsid w:val="70F07C4A"/>
    <w:multiLevelType w:val="singleLevel"/>
    <w:tmpl w:val="0409000F"/>
    <w:lvl w:ilvl="0">
      <w:start w:val="1"/>
      <w:numFmt w:val="decimal"/>
      <w:lvlText w:val="%1."/>
      <w:lvlJc w:val="left"/>
      <w:pPr>
        <w:tabs>
          <w:tab w:val="num" w:pos="360"/>
        </w:tabs>
        <w:ind w:left="360" w:hanging="360"/>
      </w:pPr>
    </w:lvl>
  </w:abstractNum>
  <w:abstractNum w:abstractNumId="30">
    <w:nsid w:val="731E24E1"/>
    <w:multiLevelType w:val="hybridMultilevel"/>
    <w:tmpl w:val="0CAC6D66"/>
    <w:lvl w:ilvl="0" w:tplc="E9029778">
      <w:start w:val="1"/>
      <w:numFmt w:val="lowerLetter"/>
      <w:lvlText w:val="%1)"/>
      <w:lvlJc w:val="left"/>
      <w:pPr>
        <w:tabs>
          <w:tab w:val="num" w:pos="720"/>
        </w:tabs>
        <w:ind w:left="720" w:hanging="360"/>
      </w:pPr>
      <w:rPr>
        <w:rFonts w:hint="default"/>
      </w:rPr>
    </w:lvl>
    <w:lvl w:ilvl="1" w:tplc="5C8A90F8" w:tentative="1">
      <w:start w:val="1"/>
      <w:numFmt w:val="lowerLetter"/>
      <w:lvlText w:val="%2."/>
      <w:lvlJc w:val="left"/>
      <w:pPr>
        <w:tabs>
          <w:tab w:val="num" w:pos="1440"/>
        </w:tabs>
        <w:ind w:left="1440" w:hanging="360"/>
      </w:pPr>
    </w:lvl>
    <w:lvl w:ilvl="2" w:tplc="22129568" w:tentative="1">
      <w:start w:val="1"/>
      <w:numFmt w:val="lowerRoman"/>
      <w:lvlText w:val="%3."/>
      <w:lvlJc w:val="right"/>
      <w:pPr>
        <w:tabs>
          <w:tab w:val="num" w:pos="2160"/>
        </w:tabs>
        <w:ind w:left="2160" w:hanging="180"/>
      </w:pPr>
    </w:lvl>
    <w:lvl w:ilvl="3" w:tplc="57C44E26" w:tentative="1">
      <w:start w:val="1"/>
      <w:numFmt w:val="decimal"/>
      <w:lvlText w:val="%4."/>
      <w:lvlJc w:val="left"/>
      <w:pPr>
        <w:tabs>
          <w:tab w:val="num" w:pos="2880"/>
        </w:tabs>
        <w:ind w:left="2880" w:hanging="360"/>
      </w:pPr>
    </w:lvl>
    <w:lvl w:ilvl="4" w:tplc="92404D5E" w:tentative="1">
      <w:start w:val="1"/>
      <w:numFmt w:val="lowerLetter"/>
      <w:lvlText w:val="%5."/>
      <w:lvlJc w:val="left"/>
      <w:pPr>
        <w:tabs>
          <w:tab w:val="num" w:pos="3600"/>
        </w:tabs>
        <w:ind w:left="3600" w:hanging="360"/>
      </w:pPr>
    </w:lvl>
    <w:lvl w:ilvl="5" w:tplc="611023DC" w:tentative="1">
      <w:start w:val="1"/>
      <w:numFmt w:val="lowerRoman"/>
      <w:lvlText w:val="%6."/>
      <w:lvlJc w:val="right"/>
      <w:pPr>
        <w:tabs>
          <w:tab w:val="num" w:pos="4320"/>
        </w:tabs>
        <w:ind w:left="4320" w:hanging="180"/>
      </w:pPr>
    </w:lvl>
    <w:lvl w:ilvl="6" w:tplc="02745A20" w:tentative="1">
      <w:start w:val="1"/>
      <w:numFmt w:val="decimal"/>
      <w:lvlText w:val="%7."/>
      <w:lvlJc w:val="left"/>
      <w:pPr>
        <w:tabs>
          <w:tab w:val="num" w:pos="5040"/>
        </w:tabs>
        <w:ind w:left="5040" w:hanging="360"/>
      </w:pPr>
    </w:lvl>
    <w:lvl w:ilvl="7" w:tplc="CF6E2526" w:tentative="1">
      <w:start w:val="1"/>
      <w:numFmt w:val="lowerLetter"/>
      <w:lvlText w:val="%8."/>
      <w:lvlJc w:val="left"/>
      <w:pPr>
        <w:tabs>
          <w:tab w:val="num" w:pos="5760"/>
        </w:tabs>
        <w:ind w:left="5760" w:hanging="360"/>
      </w:pPr>
    </w:lvl>
    <w:lvl w:ilvl="8" w:tplc="72BC230E" w:tentative="1">
      <w:start w:val="1"/>
      <w:numFmt w:val="lowerRoman"/>
      <w:lvlText w:val="%9."/>
      <w:lvlJc w:val="right"/>
      <w:pPr>
        <w:tabs>
          <w:tab w:val="num" w:pos="6480"/>
        </w:tabs>
        <w:ind w:left="6480" w:hanging="180"/>
      </w:pPr>
    </w:lvl>
  </w:abstractNum>
  <w:abstractNum w:abstractNumId="31">
    <w:nsid w:val="7513202C"/>
    <w:multiLevelType w:val="singleLevel"/>
    <w:tmpl w:val="CA9C45D0"/>
    <w:lvl w:ilvl="0">
      <w:start w:val="1"/>
      <w:numFmt w:val="lowerRoman"/>
      <w:lvlText w:val="(%1)"/>
      <w:lvlJc w:val="left"/>
      <w:pPr>
        <w:tabs>
          <w:tab w:val="num" w:pos="1245"/>
        </w:tabs>
        <w:ind w:left="1245" w:hanging="720"/>
      </w:pPr>
      <w:rPr>
        <w:rFonts w:hint="default"/>
      </w:rPr>
    </w:lvl>
  </w:abstractNum>
  <w:abstractNum w:abstractNumId="32">
    <w:nsid w:val="7664223B"/>
    <w:multiLevelType w:val="singleLevel"/>
    <w:tmpl w:val="0409000F"/>
    <w:lvl w:ilvl="0">
      <w:start w:val="1"/>
      <w:numFmt w:val="decimal"/>
      <w:lvlText w:val="%1."/>
      <w:lvlJc w:val="left"/>
      <w:pPr>
        <w:tabs>
          <w:tab w:val="num" w:pos="360"/>
        </w:tabs>
        <w:ind w:left="360" w:hanging="360"/>
      </w:pPr>
    </w:lvl>
  </w:abstractNum>
  <w:abstractNum w:abstractNumId="33">
    <w:nsid w:val="784540FB"/>
    <w:multiLevelType w:val="multilevel"/>
    <w:tmpl w:val="F9B07D64"/>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num w:numId="1">
    <w:abstractNumId w:val="7"/>
  </w:num>
  <w:num w:numId="2">
    <w:abstractNumId w:val="28"/>
  </w:num>
  <w:num w:numId="3">
    <w:abstractNumId w:val="23"/>
  </w:num>
  <w:num w:numId="4">
    <w:abstractNumId w:val="25"/>
  </w:num>
  <w:num w:numId="5">
    <w:abstractNumId w:val="20"/>
  </w:num>
  <w:num w:numId="6">
    <w:abstractNumId w:val="24"/>
  </w:num>
  <w:num w:numId="7">
    <w:abstractNumId w:val="21"/>
  </w:num>
  <w:num w:numId="8">
    <w:abstractNumId w:val="15"/>
  </w:num>
  <w:num w:numId="9">
    <w:abstractNumId w:val="8"/>
  </w:num>
  <w:num w:numId="10">
    <w:abstractNumId w:val="18"/>
  </w:num>
  <w:num w:numId="11">
    <w:abstractNumId w:val="6"/>
  </w:num>
  <w:num w:numId="12">
    <w:abstractNumId w:val="10"/>
  </w:num>
  <w:num w:numId="13">
    <w:abstractNumId w:val="14"/>
  </w:num>
  <w:num w:numId="14">
    <w:abstractNumId w:val="17"/>
  </w:num>
  <w:num w:numId="15">
    <w:abstractNumId w:val="2"/>
  </w:num>
  <w:num w:numId="16">
    <w:abstractNumId w:val="1"/>
  </w:num>
  <w:num w:numId="17">
    <w:abstractNumId w:val="31"/>
  </w:num>
  <w:num w:numId="18">
    <w:abstractNumId w:val="0"/>
  </w:num>
  <w:num w:numId="19">
    <w:abstractNumId w:val="29"/>
  </w:num>
  <w:num w:numId="20">
    <w:abstractNumId w:val="26"/>
  </w:num>
  <w:num w:numId="21">
    <w:abstractNumId w:val="27"/>
  </w:num>
  <w:num w:numId="22">
    <w:abstractNumId w:val="12"/>
  </w:num>
  <w:num w:numId="23">
    <w:abstractNumId w:val="16"/>
  </w:num>
  <w:num w:numId="24">
    <w:abstractNumId w:val="32"/>
  </w:num>
  <w:num w:numId="25">
    <w:abstractNumId w:val="33"/>
  </w:num>
  <w:num w:numId="26">
    <w:abstractNumId w:val="4"/>
  </w:num>
  <w:num w:numId="27">
    <w:abstractNumId w:val="9"/>
  </w:num>
  <w:num w:numId="28">
    <w:abstractNumId w:val="5"/>
  </w:num>
  <w:num w:numId="29">
    <w:abstractNumId w:val="30"/>
  </w:num>
  <w:num w:numId="30">
    <w:abstractNumId w:val="11"/>
  </w:num>
  <w:num w:numId="31">
    <w:abstractNumId w:val="22"/>
  </w:num>
  <w:num w:numId="32">
    <w:abstractNumId w:val="3"/>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71FB"/>
    <w:rsid w:val="000B1543"/>
    <w:rsid w:val="000B5167"/>
    <w:rsid w:val="000B7B2D"/>
    <w:rsid w:val="000E273F"/>
    <w:rsid w:val="000F37ED"/>
    <w:rsid w:val="001044E3"/>
    <w:rsid w:val="0013374E"/>
    <w:rsid w:val="001479B9"/>
    <w:rsid w:val="001674A4"/>
    <w:rsid w:val="001922AB"/>
    <w:rsid w:val="00197916"/>
    <w:rsid w:val="001A749B"/>
    <w:rsid w:val="001B3D66"/>
    <w:rsid w:val="001B5A28"/>
    <w:rsid w:val="001D45DA"/>
    <w:rsid w:val="00201547"/>
    <w:rsid w:val="002121A1"/>
    <w:rsid w:val="00257034"/>
    <w:rsid w:val="00265E9D"/>
    <w:rsid w:val="00297A24"/>
    <w:rsid w:val="002A1543"/>
    <w:rsid w:val="002C6921"/>
    <w:rsid w:val="002C704C"/>
    <w:rsid w:val="002D2F44"/>
    <w:rsid w:val="002E525A"/>
    <w:rsid w:val="003109A3"/>
    <w:rsid w:val="00341252"/>
    <w:rsid w:val="003612C9"/>
    <w:rsid w:val="00367B3C"/>
    <w:rsid w:val="0037378C"/>
    <w:rsid w:val="00434A9D"/>
    <w:rsid w:val="00434E26"/>
    <w:rsid w:val="004B4FE8"/>
    <w:rsid w:val="005017C0"/>
    <w:rsid w:val="00503E20"/>
    <w:rsid w:val="005113E1"/>
    <w:rsid w:val="00597DF6"/>
    <w:rsid w:val="005E78EE"/>
    <w:rsid w:val="005E7FA1"/>
    <w:rsid w:val="00601480"/>
    <w:rsid w:val="00622C2D"/>
    <w:rsid w:val="0062789E"/>
    <w:rsid w:val="006423C5"/>
    <w:rsid w:val="006D3B86"/>
    <w:rsid w:val="006D46F1"/>
    <w:rsid w:val="00724BC2"/>
    <w:rsid w:val="00787AF7"/>
    <w:rsid w:val="007B5EE9"/>
    <w:rsid w:val="007F78DF"/>
    <w:rsid w:val="008069DE"/>
    <w:rsid w:val="0082043B"/>
    <w:rsid w:val="00831F09"/>
    <w:rsid w:val="008971FB"/>
    <w:rsid w:val="008E7E9F"/>
    <w:rsid w:val="008F526E"/>
    <w:rsid w:val="009526DB"/>
    <w:rsid w:val="00963890"/>
    <w:rsid w:val="009A28F7"/>
    <w:rsid w:val="009E4948"/>
    <w:rsid w:val="009E55EA"/>
    <w:rsid w:val="00A11437"/>
    <w:rsid w:val="00A67048"/>
    <w:rsid w:val="00A945FF"/>
    <w:rsid w:val="00AD5E96"/>
    <w:rsid w:val="00B221A1"/>
    <w:rsid w:val="00B30DDB"/>
    <w:rsid w:val="00B67FA1"/>
    <w:rsid w:val="00BD540E"/>
    <w:rsid w:val="00BE31D3"/>
    <w:rsid w:val="00BE6ECF"/>
    <w:rsid w:val="00C60259"/>
    <w:rsid w:val="00C7793D"/>
    <w:rsid w:val="00D07B5C"/>
    <w:rsid w:val="00D57748"/>
    <w:rsid w:val="00D8359D"/>
    <w:rsid w:val="00DB0C0A"/>
    <w:rsid w:val="00DC79A9"/>
    <w:rsid w:val="00E51A51"/>
    <w:rsid w:val="00E52F1D"/>
    <w:rsid w:val="00F166FD"/>
    <w:rsid w:val="00F22698"/>
    <w:rsid w:val="00F36165"/>
    <w:rsid w:val="00F61549"/>
    <w:rsid w:val="00FA64E4"/>
    <w:rsid w:val="00FC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6DB"/>
    <w:pPr>
      <w:suppressAutoHyphens/>
    </w:pPr>
    <w:rPr>
      <w:rFonts w:ascii="Zurich BT" w:hAnsi="Zurich BT"/>
      <w:sz w:val="22"/>
    </w:rPr>
  </w:style>
  <w:style w:type="paragraph" w:styleId="Heading1">
    <w:name w:val="heading 1"/>
    <w:basedOn w:val="Normal"/>
    <w:next w:val="Normal"/>
    <w:qFormat/>
    <w:rsid w:val="009526DB"/>
    <w:pPr>
      <w:keepNext/>
      <w:spacing w:before="240" w:after="60"/>
      <w:outlineLvl w:val="0"/>
    </w:pPr>
    <w:rPr>
      <w:rFonts w:ascii="Zurich Blk BT" w:hAnsi="Zurich Blk BT"/>
      <w:kern w:val="28"/>
      <w:sz w:val="28"/>
    </w:rPr>
  </w:style>
  <w:style w:type="paragraph" w:styleId="Heading2">
    <w:name w:val="heading 2"/>
    <w:basedOn w:val="Normal"/>
    <w:next w:val="Normal"/>
    <w:qFormat/>
    <w:rsid w:val="009526DB"/>
    <w:pPr>
      <w:keepNext/>
      <w:spacing w:before="240" w:after="60"/>
      <w:outlineLvl w:val="1"/>
    </w:pPr>
    <w:rPr>
      <w:rFonts w:ascii="Zurich Blk BT" w:hAnsi="Zurich Blk BT"/>
      <w:i/>
      <w:sz w:val="24"/>
    </w:rPr>
  </w:style>
  <w:style w:type="paragraph" w:styleId="Heading3">
    <w:name w:val="heading 3"/>
    <w:basedOn w:val="Normal"/>
    <w:next w:val="Normal"/>
    <w:qFormat/>
    <w:rsid w:val="009526DB"/>
    <w:pPr>
      <w:keepNext/>
      <w:spacing w:before="240" w:after="60"/>
      <w:outlineLvl w:val="2"/>
    </w:pPr>
    <w:rPr>
      <w:sz w:val="24"/>
    </w:rPr>
  </w:style>
  <w:style w:type="paragraph" w:styleId="Heading4">
    <w:name w:val="heading 4"/>
    <w:basedOn w:val="Normal"/>
    <w:next w:val="Normal"/>
    <w:qFormat/>
    <w:rsid w:val="009526DB"/>
    <w:pPr>
      <w:keepNext/>
      <w:jc w:val="center"/>
      <w:outlineLvl w:val="3"/>
    </w:pPr>
    <w:rPr>
      <w:b/>
      <w:sz w:val="28"/>
    </w:rPr>
  </w:style>
  <w:style w:type="paragraph" w:styleId="Heading5">
    <w:name w:val="heading 5"/>
    <w:basedOn w:val="Normal"/>
    <w:next w:val="Normal"/>
    <w:qFormat/>
    <w:rsid w:val="009526DB"/>
    <w:pPr>
      <w:keepNext/>
      <w:outlineLvl w:val="4"/>
    </w:pPr>
    <w:rPr>
      <w:b/>
      <w:sz w:val="28"/>
    </w:rPr>
  </w:style>
  <w:style w:type="paragraph" w:styleId="Heading6">
    <w:name w:val="heading 6"/>
    <w:basedOn w:val="Normal"/>
    <w:next w:val="Normal"/>
    <w:qFormat/>
    <w:rsid w:val="009526DB"/>
    <w:pPr>
      <w:keepNext/>
      <w:outlineLvl w:val="5"/>
    </w:pPr>
    <w:rPr>
      <w:b/>
      <w:sz w:val="28"/>
      <w:u w:val="single"/>
    </w:rPr>
  </w:style>
  <w:style w:type="paragraph" w:styleId="Heading7">
    <w:name w:val="heading 7"/>
    <w:basedOn w:val="Normal"/>
    <w:next w:val="Normal"/>
    <w:qFormat/>
    <w:rsid w:val="009526DB"/>
    <w:pPr>
      <w:keepNext/>
      <w:jc w:val="right"/>
      <w:outlineLvl w:val="6"/>
    </w:pPr>
    <w:rPr>
      <w:sz w:val="28"/>
    </w:rPr>
  </w:style>
  <w:style w:type="paragraph" w:styleId="Heading8">
    <w:name w:val="heading 8"/>
    <w:basedOn w:val="Normal"/>
    <w:next w:val="Normal"/>
    <w:qFormat/>
    <w:rsid w:val="009526DB"/>
    <w:pPr>
      <w:keepNext/>
      <w:jc w:val="right"/>
      <w:outlineLvl w:val="7"/>
    </w:pPr>
    <w:rPr>
      <w:b/>
      <w:sz w:val="28"/>
    </w:rPr>
  </w:style>
  <w:style w:type="paragraph" w:styleId="Heading9">
    <w:name w:val="heading 9"/>
    <w:basedOn w:val="Normal"/>
    <w:next w:val="Normal"/>
    <w:qFormat/>
    <w:rsid w:val="009526DB"/>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526DB"/>
    <w:pPr>
      <w:spacing w:before="240" w:after="120"/>
    </w:pPr>
    <w:rPr>
      <w:rFonts w:ascii="Times New Roman" w:hAnsi="Times New Roman"/>
      <w:b/>
      <w:sz w:val="20"/>
    </w:rPr>
  </w:style>
  <w:style w:type="paragraph" w:customStyle="1" w:styleId="BodySingle">
    <w:name w:val="Body Single"/>
    <w:basedOn w:val="Normal"/>
    <w:rsid w:val="009526DB"/>
  </w:style>
  <w:style w:type="paragraph" w:customStyle="1" w:styleId="Bullet1">
    <w:name w:val="Bullet 1"/>
    <w:basedOn w:val="Normal"/>
    <w:rsid w:val="009526DB"/>
    <w:pPr>
      <w:numPr>
        <w:numId w:val="2"/>
      </w:numPr>
      <w:tabs>
        <w:tab w:val="clear" w:pos="360"/>
        <w:tab w:val="left" w:pos="288"/>
      </w:tabs>
      <w:suppressAutoHyphens w:val="0"/>
      <w:ind w:left="288" w:hanging="288"/>
    </w:pPr>
    <w:rPr>
      <w:rFonts w:ascii="Zurich Blk BT" w:hAnsi="Zurich Blk BT"/>
      <w:i/>
    </w:rPr>
  </w:style>
  <w:style w:type="paragraph" w:customStyle="1" w:styleId="NumberList">
    <w:name w:val="Number List"/>
    <w:basedOn w:val="Normal"/>
    <w:rsid w:val="009526DB"/>
    <w:pPr>
      <w:numPr>
        <w:numId w:val="3"/>
      </w:numPr>
      <w:ind w:left="0" w:firstLine="0"/>
    </w:pPr>
  </w:style>
  <w:style w:type="paragraph" w:customStyle="1" w:styleId="Subhead">
    <w:name w:val="Subhead"/>
    <w:basedOn w:val="Normal"/>
    <w:rsid w:val="009526DB"/>
    <w:pPr>
      <w:spacing w:before="72" w:after="72"/>
    </w:pPr>
    <w:rPr>
      <w:i/>
    </w:rPr>
  </w:style>
  <w:style w:type="paragraph" w:styleId="BodyText">
    <w:name w:val="Body Text"/>
    <w:basedOn w:val="Normal"/>
    <w:rsid w:val="009526DB"/>
    <w:rPr>
      <w:rFonts w:ascii="Zurich Blk BT" w:hAnsi="Zurich Blk BT"/>
    </w:rPr>
  </w:style>
  <w:style w:type="paragraph" w:customStyle="1" w:styleId="Bullet">
    <w:name w:val="Bullet"/>
    <w:basedOn w:val="Normal"/>
    <w:rsid w:val="009526DB"/>
    <w:pPr>
      <w:numPr>
        <w:numId w:val="1"/>
      </w:numPr>
      <w:tabs>
        <w:tab w:val="clear" w:pos="360"/>
        <w:tab w:val="left" w:pos="288"/>
      </w:tabs>
    </w:pPr>
    <w:rPr>
      <w:rFonts w:ascii="Zurich Blk BT" w:hAnsi="Zurich Blk BT"/>
    </w:rPr>
  </w:style>
  <w:style w:type="paragraph" w:styleId="Footer">
    <w:name w:val="footer"/>
    <w:basedOn w:val="Normal"/>
    <w:rsid w:val="009526DB"/>
    <w:rPr>
      <w:rFonts w:ascii="Zurich Blk BT" w:hAnsi="Zurich Blk BT"/>
    </w:rPr>
  </w:style>
  <w:style w:type="paragraph" w:styleId="Header">
    <w:name w:val="header"/>
    <w:basedOn w:val="Normal"/>
    <w:rsid w:val="009526DB"/>
    <w:rPr>
      <w:i/>
    </w:rPr>
  </w:style>
  <w:style w:type="paragraph" w:styleId="Title">
    <w:name w:val="Title"/>
    <w:basedOn w:val="Normal"/>
    <w:qFormat/>
    <w:rsid w:val="009526DB"/>
    <w:pPr>
      <w:spacing w:before="141" w:after="72"/>
      <w:jc w:val="center"/>
    </w:pPr>
    <w:rPr>
      <w:b/>
      <w:kern w:val="28"/>
      <w:sz w:val="36"/>
    </w:rPr>
  </w:style>
  <w:style w:type="paragraph" w:styleId="TOC2">
    <w:name w:val="toc 2"/>
    <w:basedOn w:val="Normal"/>
    <w:next w:val="Normal"/>
    <w:autoRedefine/>
    <w:semiHidden/>
    <w:rsid w:val="009526DB"/>
    <w:pPr>
      <w:spacing w:before="120"/>
      <w:ind w:left="220"/>
    </w:pPr>
    <w:rPr>
      <w:rFonts w:ascii="Times New Roman" w:hAnsi="Times New Roman"/>
      <w:i/>
      <w:sz w:val="20"/>
    </w:rPr>
  </w:style>
  <w:style w:type="paragraph" w:styleId="TOC3">
    <w:name w:val="toc 3"/>
    <w:basedOn w:val="Normal"/>
    <w:next w:val="Normal"/>
    <w:autoRedefine/>
    <w:semiHidden/>
    <w:rsid w:val="009526DB"/>
    <w:pPr>
      <w:ind w:left="440"/>
    </w:pPr>
    <w:rPr>
      <w:rFonts w:ascii="Times New Roman" w:hAnsi="Times New Roman"/>
      <w:sz w:val="20"/>
    </w:rPr>
  </w:style>
  <w:style w:type="paragraph" w:styleId="TOC4">
    <w:name w:val="toc 4"/>
    <w:basedOn w:val="Normal"/>
    <w:next w:val="Normal"/>
    <w:autoRedefine/>
    <w:semiHidden/>
    <w:rsid w:val="009526DB"/>
    <w:pPr>
      <w:ind w:left="660"/>
    </w:pPr>
    <w:rPr>
      <w:rFonts w:ascii="Times New Roman" w:hAnsi="Times New Roman"/>
      <w:sz w:val="20"/>
    </w:rPr>
  </w:style>
  <w:style w:type="paragraph" w:styleId="TOC5">
    <w:name w:val="toc 5"/>
    <w:basedOn w:val="Normal"/>
    <w:next w:val="Normal"/>
    <w:autoRedefine/>
    <w:semiHidden/>
    <w:rsid w:val="009526DB"/>
    <w:pPr>
      <w:ind w:left="880"/>
    </w:pPr>
    <w:rPr>
      <w:rFonts w:ascii="Times New Roman" w:hAnsi="Times New Roman"/>
      <w:sz w:val="20"/>
    </w:rPr>
  </w:style>
  <w:style w:type="paragraph" w:styleId="TOC6">
    <w:name w:val="toc 6"/>
    <w:basedOn w:val="Normal"/>
    <w:next w:val="Normal"/>
    <w:autoRedefine/>
    <w:semiHidden/>
    <w:rsid w:val="009526DB"/>
    <w:pPr>
      <w:ind w:left="1100"/>
    </w:pPr>
    <w:rPr>
      <w:rFonts w:ascii="Times New Roman" w:hAnsi="Times New Roman"/>
      <w:sz w:val="20"/>
    </w:rPr>
  </w:style>
  <w:style w:type="paragraph" w:styleId="TOC7">
    <w:name w:val="toc 7"/>
    <w:basedOn w:val="Normal"/>
    <w:next w:val="Normal"/>
    <w:autoRedefine/>
    <w:semiHidden/>
    <w:rsid w:val="009526DB"/>
    <w:pPr>
      <w:ind w:left="1320"/>
    </w:pPr>
    <w:rPr>
      <w:rFonts w:ascii="Times New Roman" w:hAnsi="Times New Roman"/>
      <w:sz w:val="20"/>
    </w:rPr>
  </w:style>
  <w:style w:type="paragraph" w:styleId="TOC8">
    <w:name w:val="toc 8"/>
    <w:basedOn w:val="Normal"/>
    <w:next w:val="Normal"/>
    <w:autoRedefine/>
    <w:semiHidden/>
    <w:rsid w:val="009526DB"/>
    <w:pPr>
      <w:ind w:left="1540"/>
    </w:pPr>
    <w:rPr>
      <w:rFonts w:ascii="Times New Roman" w:hAnsi="Times New Roman"/>
      <w:sz w:val="20"/>
    </w:rPr>
  </w:style>
  <w:style w:type="paragraph" w:styleId="TOC9">
    <w:name w:val="toc 9"/>
    <w:basedOn w:val="Normal"/>
    <w:next w:val="Normal"/>
    <w:autoRedefine/>
    <w:semiHidden/>
    <w:rsid w:val="009526DB"/>
    <w:pPr>
      <w:ind w:left="1760"/>
    </w:pPr>
    <w:rPr>
      <w:rFonts w:ascii="Times New Roman" w:hAnsi="Times New Roman"/>
      <w:sz w:val="20"/>
    </w:rPr>
  </w:style>
  <w:style w:type="paragraph" w:styleId="BodyText2">
    <w:name w:val="Body Text 2"/>
    <w:basedOn w:val="Normal"/>
    <w:link w:val="BodyText2Char"/>
    <w:rsid w:val="009526DB"/>
    <w:pPr>
      <w:jc w:val="both"/>
    </w:pPr>
    <w:rPr>
      <w:b/>
      <w:sz w:val="28"/>
    </w:rPr>
  </w:style>
  <w:style w:type="paragraph" w:styleId="BodyText3">
    <w:name w:val="Body Text 3"/>
    <w:basedOn w:val="Normal"/>
    <w:rsid w:val="009526DB"/>
    <w:pPr>
      <w:jc w:val="both"/>
    </w:pPr>
    <w:rPr>
      <w:sz w:val="28"/>
    </w:rPr>
  </w:style>
  <w:style w:type="paragraph" w:styleId="BodyTextIndent">
    <w:name w:val="Body Text Indent"/>
    <w:basedOn w:val="Normal"/>
    <w:rsid w:val="009526DB"/>
    <w:pPr>
      <w:suppressAutoHyphens w:val="0"/>
      <w:ind w:left="540" w:hanging="540"/>
    </w:pPr>
    <w:rPr>
      <w:rFonts w:ascii="Times New Roman" w:hAnsi="Times New Roman"/>
      <w:sz w:val="28"/>
    </w:rPr>
  </w:style>
  <w:style w:type="character" w:styleId="PageNumber">
    <w:name w:val="page number"/>
    <w:basedOn w:val="DefaultParagraphFont"/>
    <w:rsid w:val="009526DB"/>
  </w:style>
  <w:style w:type="paragraph" w:styleId="BodyTextIndent2">
    <w:name w:val="Body Text Indent 2"/>
    <w:basedOn w:val="Normal"/>
    <w:rsid w:val="009526DB"/>
    <w:pPr>
      <w:ind w:left="360"/>
    </w:pPr>
    <w:rPr>
      <w:b/>
      <w:bCs/>
      <w:sz w:val="28"/>
    </w:rPr>
  </w:style>
  <w:style w:type="table" w:styleId="TableGrid">
    <w:name w:val="Table Grid"/>
    <w:basedOn w:val="TableNormal"/>
    <w:rsid w:val="009526D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526DB"/>
    <w:rPr>
      <w:rFonts w:ascii="Tahoma" w:hAnsi="Tahoma" w:cs="Tahoma"/>
      <w:sz w:val="16"/>
      <w:szCs w:val="16"/>
    </w:rPr>
  </w:style>
  <w:style w:type="paragraph" w:styleId="ListParagraph">
    <w:name w:val="List Paragraph"/>
    <w:basedOn w:val="Normal"/>
    <w:uiPriority w:val="34"/>
    <w:qFormat/>
    <w:rsid w:val="00A11437"/>
    <w:pPr>
      <w:ind w:left="720"/>
    </w:pPr>
  </w:style>
  <w:style w:type="paragraph" w:styleId="FootnoteText">
    <w:name w:val="footnote text"/>
    <w:basedOn w:val="Normal"/>
    <w:link w:val="FootnoteTextChar"/>
    <w:rsid w:val="00622C2D"/>
    <w:rPr>
      <w:sz w:val="20"/>
    </w:rPr>
  </w:style>
  <w:style w:type="character" w:customStyle="1" w:styleId="FootnoteTextChar">
    <w:name w:val="Footnote Text Char"/>
    <w:link w:val="FootnoteText"/>
    <w:rsid w:val="00622C2D"/>
    <w:rPr>
      <w:rFonts w:ascii="Zurich BT" w:hAnsi="Zurich BT"/>
    </w:rPr>
  </w:style>
  <w:style w:type="character" w:styleId="FootnoteReference">
    <w:name w:val="footnote reference"/>
    <w:rsid w:val="00622C2D"/>
    <w:rPr>
      <w:vertAlign w:val="superscript"/>
    </w:rPr>
  </w:style>
  <w:style w:type="character" w:customStyle="1" w:styleId="BodyText2Char">
    <w:name w:val="Body Text 2 Char"/>
    <w:basedOn w:val="DefaultParagraphFont"/>
    <w:link w:val="BodyText2"/>
    <w:rsid w:val="00C60259"/>
    <w:rPr>
      <w:rFonts w:ascii="Zurich BT" w:hAnsi="Zurich BT"/>
      <w:b/>
      <w:sz w:val="28"/>
    </w:rPr>
  </w:style>
</w:styles>
</file>

<file path=word/webSettings.xml><?xml version="1.0" encoding="utf-8"?>
<w:webSettings xmlns:r="http://schemas.openxmlformats.org/officeDocument/2006/relationships" xmlns:w="http://schemas.openxmlformats.org/wordprocessingml/2006/main">
  <w:divs>
    <w:div w:id="717900647">
      <w:bodyDiv w:val="1"/>
      <w:marLeft w:val="0"/>
      <w:marRight w:val="0"/>
      <w:marTop w:val="0"/>
      <w:marBottom w:val="0"/>
      <w:divBdr>
        <w:top w:val="none" w:sz="0" w:space="0" w:color="auto"/>
        <w:left w:val="none" w:sz="0" w:space="0" w:color="auto"/>
        <w:bottom w:val="none" w:sz="0" w:space="0" w:color="auto"/>
        <w:right w:val="none" w:sz="0" w:space="0" w:color="auto"/>
      </w:divBdr>
    </w:div>
    <w:div w:id="920061117">
      <w:bodyDiv w:val="1"/>
      <w:marLeft w:val="0"/>
      <w:marRight w:val="0"/>
      <w:marTop w:val="0"/>
      <w:marBottom w:val="0"/>
      <w:divBdr>
        <w:top w:val="none" w:sz="0" w:space="0" w:color="auto"/>
        <w:left w:val="none" w:sz="0" w:space="0" w:color="auto"/>
        <w:bottom w:val="none" w:sz="0" w:space="0" w:color="auto"/>
        <w:right w:val="none" w:sz="0" w:space="0" w:color="auto"/>
      </w:divBdr>
    </w:div>
    <w:div w:id="12801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8A04D3-134A-4500-A857-840CB38E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Normalised Template for Word97</vt:lpstr>
    </vt:vector>
  </TitlesOfParts>
  <Company>THE ICICI LTD,</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Normalised Template for Word97</dc:title>
  <dc:creator>ICICI</dc:creator>
  <cp:lastModifiedBy>Nitin</cp:lastModifiedBy>
  <cp:revision>12</cp:revision>
  <cp:lastPrinted>2010-05-14T07:49:00Z</cp:lastPrinted>
  <dcterms:created xsi:type="dcterms:W3CDTF">2016-04-01T11:34:00Z</dcterms:created>
  <dcterms:modified xsi:type="dcterms:W3CDTF">2016-04-12T11:32:00Z</dcterms:modified>
</cp:coreProperties>
</file>